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p w:rsidR="002C15A3" w:rsidP="00D1305C" w14:paraId="761E5082" w14:textId="77777777">
      <w:pPr>
        <w:rPr>
          <w:rFonts w:ascii="Arial" w:eastAsia="Times New Roman" w:hAnsi="Arial" w:cs="Arial"/>
          <w:b/>
          <w:bCs/>
          <w:color w:val="000000" w:themeColor="text1"/>
          <w:kern w:val="36"/>
          <w:lang w:eastAsia="en-GB"/>
        </w:rPr>
      </w:pPr>
    </w:p>
    <w:tbl>
      <w:tblPr>
        <w:tblpPr w:leftFromText="181" w:rightFromText="181" w:bottomFromText="200" w:vertAnchor="page" w:horzAnchor="margin" w:tblpXSpec="center" w:tblpY="2275"/>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4678"/>
        <w:gridCol w:w="2551"/>
      </w:tblGrid>
      <w:tr w14:paraId="27CFDD9B" w14:textId="77777777" w:rsidTr="002C15A3">
        <w:tblPrEx>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Pr>
        <w:tc>
          <w:tcPr>
            <w:tcW w:w="283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C15A3" w14:paraId="60E2A31D" w14:textId="77777777">
            <w:pPr>
              <w:spacing w:line="240" w:lineRule="auto"/>
              <w:jc w:val="center"/>
              <w:rPr>
                <w:rFonts w:cstheme="minorHAnsi"/>
                <w:b/>
                <w:bCs/>
              </w:rPr>
            </w:pPr>
            <w:r>
              <w:rPr>
                <w:rFonts w:cstheme="minorHAnsi"/>
                <w:b/>
                <w:bCs/>
              </w:rPr>
              <w:t>Report of</w:t>
            </w:r>
          </w:p>
        </w:tc>
        <w:tc>
          <w:tcPr>
            <w:tcW w:w="4678" w:type="dxa"/>
            <w:tcBorders>
              <w:top w:val="single" w:sz="4" w:space="0" w:color="auto"/>
              <w:left w:val="single" w:sz="4" w:space="0" w:color="auto"/>
              <w:bottom w:val="single" w:sz="4" w:space="0" w:color="auto"/>
              <w:right w:val="single" w:sz="4" w:space="0" w:color="auto"/>
            </w:tcBorders>
            <w:shd w:val="clear" w:color="auto" w:fill="BFBFBF"/>
            <w:hideMark/>
          </w:tcPr>
          <w:p w:rsidR="002C15A3" w14:paraId="71988339" w14:textId="77777777">
            <w:pPr>
              <w:spacing w:line="240" w:lineRule="auto"/>
              <w:jc w:val="center"/>
              <w:rPr>
                <w:rFonts w:cstheme="minorHAnsi"/>
                <w:b/>
                <w:bCs/>
              </w:rPr>
            </w:pPr>
            <w:r>
              <w:rPr>
                <w:rFonts w:cstheme="minorHAnsi"/>
                <w:b/>
                <w:bCs/>
              </w:rPr>
              <w:t>Meeting</w:t>
            </w:r>
          </w:p>
        </w:tc>
        <w:tc>
          <w:tcPr>
            <w:tcW w:w="25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C15A3" w14:paraId="02EF0CEF" w14:textId="77777777">
            <w:pPr>
              <w:spacing w:line="240" w:lineRule="auto"/>
              <w:jc w:val="center"/>
              <w:rPr>
                <w:rFonts w:cstheme="minorHAnsi"/>
                <w:b/>
                <w:bCs/>
              </w:rPr>
            </w:pPr>
            <w:r>
              <w:rPr>
                <w:rFonts w:cstheme="minorHAnsi"/>
                <w:b/>
                <w:bCs/>
              </w:rPr>
              <w:t>Date</w:t>
            </w:r>
          </w:p>
        </w:tc>
      </w:tr>
      <w:tr w14:paraId="7D56C08F" w14:textId="77777777" w:rsidTr="002C15A3">
        <w:tblPrEx>
          <w:tblW w:w="10065" w:type="dxa"/>
          <w:tblLayout w:type="fixed"/>
          <w:tblLook w:val="04A0"/>
        </w:tblPrEx>
        <w:trPr>
          <w:cantSplit/>
          <w:trHeight w:val="942"/>
        </w:trPr>
        <w:tc>
          <w:tcPr>
            <w:tcW w:w="2835" w:type="dxa"/>
            <w:tcBorders>
              <w:top w:val="single" w:sz="4" w:space="0" w:color="auto"/>
              <w:left w:val="single" w:sz="4" w:space="0" w:color="auto"/>
              <w:bottom w:val="single" w:sz="4" w:space="0" w:color="auto"/>
              <w:right w:val="single" w:sz="4" w:space="0" w:color="auto"/>
            </w:tcBorders>
            <w:vAlign w:val="center"/>
            <w:hideMark/>
          </w:tcPr>
          <w:p w:rsidR="002C15A3" w:rsidP="0040731F" w14:paraId="6C75404D" w14:textId="1CCE8D9F">
            <w:pPr>
              <w:spacing w:after="0"/>
            </w:pPr>
            <w:r>
              <w:t>Director of Governance</w:t>
            </w:r>
          </w:p>
          <w:p w:rsidR="002C15A3" w14:paraId="6930B545" w14:textId="1DE32C83">
            <w:pPr>
              <w:jc w:val="center"/>
            </w:pPr>
          </w:p>
        </w:tc>
        <w:tc>
          <w:tcPr>
            <w:tcW w:w="4678" w:type="dxa"/>
            <w:tcBorders>
              <w:top w:val="single" w:sz="4" w:space="0" w:color="auto"/>
              <w:left w:val="single" w:sz="4" w:space="0" w:color="auto"/>
              <w:bottom w:val="single" w:sz="4" w:space="0" w:color="auto"/>
              <w:right w:val="single" w:sz="4" w:space="0" w:color="auto"/>
            </w:tcBorders>
            <w:vAlign w:val="center"/>
            <w:hideMark/>
          </w:tcPr>
          <w:p w:rsidR="002C15A3" w14:paraId="0CA6F61B" w14:textId="77777777">
            <w:pPr>
              <w:spacing w:line="240" w:lineRule="auto"/>
              <w:jc w:val="center"/>
              <w:rPr>
                <w:rFonts w:cstheme="minorHAnsi"/>
              </w:rPr>
            </w:pPr>
            <w:r>
              <w:rPr>
                <w:rFonts w:cstheme="minorHAnsi"/>
              </w:rPr>
              <w:fldChar w:fldCharType="begin"/>
            </w:r>
            <w:r>
              <w:rPr>
                <w:rFonts w:cstheme="minorHAnsi"/>
              </w:rPr>
              <w:instrText xml:space="preserve"> DOCPROPERTY  CommitteeName  \* MERGEFORMAT </w:instrText>
            </w:r>
            <w:r>
              <w:rPr>
                <w:rFonts w:cstheme="minorHAnsi"/>
              </w:rPr>
              <w:fldChar w:fldCharType="separate"/>
            </w:r>
            <w:r>
              <w:rPr>
                <w:rFonts w:cstheme="minorHAnsi"/>
              </w:rPr>
              <w:t>Governance Committee</w:t>
            </w:r>
            <w:r>
              <w:rPr>
                <w:rFonts w:cstheme="minorHAnsi"/>
              </w:rPr>
              <w:fldChar w:fldCharType="end"/>
            </w:r>
          </w:p>
          <w:p w:rsidR="002C15A3" w14:paraId="7C3C1BB5" w14:textId="14BB01A4">
            <w:pPr>
              <w:spacing w:line="240" w:lineRule="auto"/>
              <w:jc w:val="center"/>
              <w:rPr>
                <w:rFonts w:cstheme="minorHAnsi"/>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2C15A3" w14:paraId="28FFEDE9" w14:textId="77777777">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Tuesday, 29 November 2022</w:t>
            </w:r>
            <w:r>
              <w:rPr>
                <w:rFonts w:cstheme="minorHAnsi"/>
              </w:rPr>
              <w:fldChar w:fldCharType="end"/>
            </w:r>
          </w:p>
        </w:tc>
      </w:tr>
    </w:tbl>
    <w:p w:rsidR="003E3722" w:rsidRPr="00D1305C" w:rsidP="00D1305C" w14:paraId="79B20D0A" w14:textId="1C54A3D8">
      <w:pPr>
        <w:rPr>
          <w:rFonts w:ascii="Arial" w:eastAsia="Times New Roman" w:hAnsi="Arial" w:cs="Arial"/>
          <w:b/>
          <w:bCs/>
          <w:color w:val="000000" w:themeColor="text1"/>
          <w:kern w:val="36"/>
          <w:lang w:eastAsia="en-GB"/>
        </w:rPr>
      </w:pPr>
      <w:r>
        <w:rPr>
          <w:noProof/>
          <w:lang w:eastAsia="en-GB"/>
        </w:rPr>
        <w:drawing>
          <wp:anchor distT="0" distB="0" distL="114300" distR="114300" simplePos="0" relativeHeight="251658240" behindDoc="1" locked="1" layoutInCell="1" allowOverlap="0">
            <wp:simplePos x="0" y="0"/>
            <wp:positionH relativeFrom="margin">
              <wp:posOffset>-497840</wp:posOffset>
            </wp:positionH>
            <wp:positionV relativeFrom="topMargin">
              <wp:posOffset>182245</wp:posOffset>
            </wp:positionV>
            <wp:extent cx="1818640" cy="8039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BC logo CMYK 2020.jp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18640" cy="803910"/>
                    </a:xfrm>
                    <a:prstGeom prst="rect">
                      <a:avLst/>
                    </a:prstGeom>
                  </pic:spPr>
                </pic:pic>
              </a:graphicData>
            </a:graphic>
            <wp14:sizeRelH relativeFrom="margin">
              <wp14:pctWidth>0</wp14:pctWidth>
            </wp14:sizeRelH>
            <wp14:sizeRelV relativeFrom="margin">
              <wp14:pctHeight>0</wp14:pctHeight>
            </wp14:sizeRelV>
          </wp:anchor>
        </w:drawing>
      </w:r>
    </w:p>
    <w:p w:rsidR="00CD4005" w:rsidP="00813F2E" w14:paraId="6EB32C55" w14:textId="6AB89D81">
      <w:pPr>
        <w:pStyle w:val="Heading1"/>
        <w:spacing w:before="0" w:beforeAutospacing="0" w:after="0" w:afterAutospacing="0"/>
        <w:rPr>
          <w:rFonts w:asciiTheme="majorHAnsi" w:hAnsiTheme="majorHAnsi" w:cstheme="majorHAnsi"/>
          <w:sz w:val="24"/>
          <w:szCs w:val="24"/>
        </w:rPr>
      </w:pPr>
    </w:p>
    <w:p w:rsidR="00CD4005" w:rsidP="00351D09" w14:paraId="477F5BF8" w14:textId="6C4689D8">
      <w:pPr>
        <w:pStyle w:val="Heading1"/>
        <w:spacing w:before="0" w:beforeAutospacing="0" w:after="0" w:after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Constitution - Planning Committee</w:t>
      </w:r>
      <w:r w:rsidRPr="00883AC9">
        <w:rPr>
          <w:rFonts w:asciiTheme="majorHAnsi" w:hAnsiTheme="majorHAnsi" w:cstheme="majorHAnsi"/>
          <w:sz w:val="28"/>
          <w:szCs w:val="28"/>
        </w:rPr>
        <w:fldChar w:fldCharType="end"/>
      </w:r>
    </w:p>
    <w:p w:rsidR="00351D09" w:rsidP="00351D09" w14:paraId="69231150" w14:textId="77777777">
      <w:pPr>
        <w:pStyle w:val="Heading1"/>
        <w:spacing w:before="0" w:beforeAutospacing="0" w:after="0" w:afterAutospacing="0"/>
        <w:rPr>
          <w:rFonts w:asciiTheme="majorHAnsi" w:hAnsiTheme="majorHAnsi" w:cstheme="majorHAnsi"/>
          <w:sz w:val="28"/>
          <w:szCs w:val="28"/>
        </w:rPr>
      </w:pPr>
    </w:p>
    <w:p w:rsidR="00351D09" w:rsidP="00351D09" w14:paraId="47974D27" w14:textId="77777777">
      <w:pPr>
        <w:spacing w:after="0" w:line="240" w:lineRule="auto"/>
        <w:rPr>
          <w:rFonts w:eastAsia="Times New Roman" w:cstheme="minorHAnsi"/>
          <w:bCs/>
          <w:color w:val="000000" w:themeColor="text1"/>
          <w:kern w:val="36"/>
          <w:lang w:eastAsia="en-GB"/>
        </w:rPr>
      </w:pPr>
    </w:p>
    <w:tbl>
      <w:tblPr>
        <w:tblStyle w:val="TableGrid"/>
        <w:tblW w:w="0" w:type="auto"/>
        <w:tblLook w:val="04A0"/>
      </w:tblPr>
      <w:tblGrid>
        <w:gridCol w:w="4508"/>
        <w:gridCol w:w="4508"/>
      </w:tblGrid>
      <w:tr w14:paraId="33234020" w14:textId="77777777" w:rsidTr="00351D09">
        <w:tblPrEx>
          <w:tblW w:w="0" w:type="auto"/>
          <w:tblLook w:val="04A0"/>
        </w:tblPrEx>
        <w:tc>
          <w:tcPr>
            <w:tcW w:w="4508" w:type="dxa"/>
          </w:tcPr>
          <w:p w:rsidR="00351D09" w:rsidP="00D1305C" w14:paraId="3B3888E6" w14:textId="6406C830">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508" w:type="dxa"/>
          </w:tcPr>
          <w:p w:rsidR="00351D09" w:rsidRPr="00D1305C" w:rsidP="00351D09" w14:paraId="650CF680" w14:textId="7D2EBF3F">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rsidR="00351D09" w:rsidP="00351D09" w14:paraId="02E8AC36" w14:textId="61E30BA9">
            <w:pPr>
              <w:rPr>
                <w:rFonts w:eastAsia="Times New Roman" w:cstheme="minorHAnsi"/>
                <w:bCs/>
                <w:color w:val="000000" w:themeColor="text1"/>
                <w:kern w:val="36"/>
                <w:lang w:eastAsia="en-GB"/>
              </w:rPr>
            </w:pPr>
          </w:p>
        </w:tc>
      </w:tr>
    </w:tbl>
    <w:p w:rsidR="00351D09" w:rsidP="00351D09" w14:paraId="225D9844" w14:textId="13809E6B">
      <w:pPr>
        <w:spacing w:after="0" w:line="240" w:lineRule="auto"/>
        <w:rPr>
          <w:rFonts w:eastAsia="Times New Roman" w:cstheme="minorHAnsi"/>
          <w:bCs/>
          <w:color w:val="000000" w:themeColor="text1"/>
          <w:kern w:val="36"/>
          <w:lang w:eastAsia="en-GB"/>
        </w:rPr>
      </w:pPr>
    </w:p>
    <w:tbl>
      <w:tblPr>
        <w:tblStyle w:val="TableGrid"/>
        <w:tblW w:w="0" w:type="auto"/>
        <w:tblLook w:val="04A0"/>
      </w:tblPr>
      <w:tblGrid>
        <w:gridCol w:w="4508"/>
        <w:gridCol w:w="4508"/>
      </w:tblGrid>
      <w:tr w14:paraId="2E95CDE6" w14:textId="77777777" w:rsidTr="00351D09">
        <w:tblPrEx>
          <w:tblW w:w="0" w:type="auto"/>
          <w:tblLook w:val="04A0"/>
        </w:tblPrEx>
        <w:tc>
          <w:tcPr>
            <w:tcW w:w="4508" w:type="dxa"/>
          </w:tcPr>
          <w:p w:rsidR="00351D09" w:rsidP="00351D09" w14:paraId="63C9A570" w14:textId="2A80FB25">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508" w:type="dxa"/>
          </w:tcPr>
          <w:p w:rsidR="00351D09" w:rsidP="00351D09" w14:paraId="49DC96E6" w14:textId="36885B90">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tc>
      </w:tr>
    </w:tbl>
    <w:p w:rsidR="00351D09" w:rsidP="00351D09" w14:paraId="484A3887" w14:textId="0DA8A9CA">
      <w:pPr>
        <w:spacing w:after="0" w:line="240" w:lineRule="auto"/>
        <w:rPr>
          <w:rFonts w:eastAsia="Times New Roman" w:cstheme="minorHAnsi"/>
          <w:bCs/>
          <w:color w:val="000000" w:themeColor="text1"/>
          <w:kern w:val="36"/>
          <w:lang w:eastAsia="en-GB"/>
        </w:rPr>
      </w:pPr>
    </w:p>
    <w:p w:rsidR="00351D09" w:rsidP="00351D09" w14:paraId="1A867550" w14:textId="77777777">
      <w:pPr>
        <w:spacing w:after="0" w:line="240" w:lineRule="auto"/>
        <w:rPr>
          <w:rFonts w:eastAsia="Times New Roman" w:cstheme="minorHAnsi"/>
          <w:bCs/>
          <w:color w:val="000000" w:themeColor="text1"/>
          <w:kern w:val="36"/>
          <w:lang w:eastAsia="en-GB"/>
        </w:rPr>
      </w:pPr>
    </w:p>
    <w:p w:rsidR="00D1305C" w:rsidRPr="007637E9" w:rsidP="007637E9" w14:paraId="6022D43D" w14:textId="77777777">
      <w:pPr>
        <w:pStyle w:val="Heading2"/>
        <w:spacing w:before="0" w:beforeAutospacing="0"/>
        <w:rPr>
          <w:rFonts w:asciiTheme="majorHAnsi" w:hAnsiTheme="majorHAnsi" w:cstheme="majorHAnsi"/>
          <w:sz w:val="2"/>
          <w:szCs w:val="14"/>
        </w:rPr>
      </w:pPr>
      <w:r w:rsidRPr="007637E9">
        <w:rPr>
          <w:rFonts w:asciiTheme="majorHAnsi" w:hAnsiTheme="majorHAnsi" w:cstheme="majorHAnsi"/>
          <w:sz w:val="22"/>
          <w:szCs w:val="22"/>
        </w:rPr>
        <w:t>Purpose of the Report</w:t>
      </w:r>
    </w:p>
    <w:p w:rsidR="0040731F" w:rsidP="00D72317" w14:paraId="25EF7460" w14:textId="77777777">
      <w:pPr>
        <w:numPr>
          <w:ilvl w:val="0"/>
          <w:numId w:val="8"/>
        </w:numPr>
        <w:tabs>
          <w:tab w:val="left" w:pos="567"/>
        </w:tabs>
        <w:spacing w:after="0" w:line="240" w:lineRule="auto"/>
        <w:ind w:left="0" w:firstLine="0"/>
        <w:jc w:val="both"/>
        <w:rPr>
          <w:rFonts w:cstheme="minorHAnsi"/>
          <w:bCs/>
          <w:iCs/>
        </w:rPr>
      </w:pPr>
      <w:r>
        <w:rPr>
          <w:rFonts w:cstheme="minorHAnsi"/>
          <w:bCs/>
          <w:iCs/>
        </w:rPr>
        <w:t>The purpose of the report is to allow Governance Committee to consider some proposed</w:t>
      </w:r>
    </w:p>
    <w:p w:rsidR="00D1305C" w:rsidRPr="003E3722" w:rsidP="0040731F" w14:paraId="333504B3" w14:textId="26872E40">
      <w:pPr>
        <w:tabs>
          <w:tab w:val="left" w:pos="567"/>
        </w:tabs>
        <w:spacing w:after="0" w:line="240" w:lineRule="auto"/>
        <w:jc w:val="both"/>
        <w:rPr>
          <w:rFonts w:cstheme="minorHAnsi"/>
          <w:bCs/>
          <w:iCs/>
        </w:rPr>
      </w:pPr>
      <w:r>
        <w:rPr>
          <w:rFonts w:cstheme="minorHAnsi"/>
          <w:bCs/>
          <w:iCs/>
        </w:rPr>
        <w:t xml:space="preserve">          changes to the Constitution  </w:t>
      </w:r>
    </w:p>
    <w:p w:rsidR="00D1305C" w:rsidP="007637E9" w14:paraId="14020705" w14:textId="77777777">
      <w:pPr>
        <w:spacing w:after="0" w:line="240" w:lineRule="auto"/>
        <w:jc w:val="both"/>
        <w:rPr>
          <w:rFonts w:cstheme="minorHAnsi"/>
          <w:bCs/>
        </w:rPr>
      </w:pPr>
    </w:p>
    <w:tbl>
      <w:tblPr>
        <w:tblStyle w:val="TableGrid"/>
        <w:tblW w:w="0" w:type="auto"/>
        <w:tblLook w:val="04A0"/>
      </w:tblPr>
      <w:tblGrid>
        <w:gridCol w:w="9016"/>
      </w:tblGrid>
      <w:tr w14:paraId="206C1603" w14:textId="77777777" w:rsidTr="009B6D17">
        <w:tblPrEx>
          <w:tblW w:w="0" w:type="auto"/>
          <w:tblLook w:val="04A0"/>
        </w:tblPrEx>
        <w:tc>
          <w:tcPr>
            <w:tcW w:w="9016" w:type="dxa"/>
            <w:tcBorders>
              <w:top w:val="nil"/>
              <w:left w:val="nil"/>
              <w:bottom w:val="nil"/>
              <w:right w:val="nil"/>
            </w:tcBorders>
          </w:tcPr>
          <w:p w:rsidR="009B6D17" w:rsidRPr="009B6D17" w:rsidP="009B6D17" w14:paraId="6B57BFF5" w14:textId="16842C77">
            <w:pPr>
              <w:pStyle w:val="Heading2"/>
              <w:spacing w:before="0" w:beforeAutospacing="0" w:line="480" w:lineRule="auto"/>
              <w:outlineLvl w:val="1"/>
              <w:rPr>
                <w:rFonts w:ascii="Arial" w:hAnsi="Arial" w:cs="Arial"/>
                <w:sz w:val="22"/>
              </w:rPr>
            </w:pPr>
            <w:r w:rsidRPr="009B6D17">
              <w:rPr>
                <w:rFonts w:ascii="Arial" w:hAnsi="Arial" w:cs="Arial"/>
                <w:sz w:val="22"/>
              </w:rPr>
              <w:t>Recommendations</w:t>
            </w:r>
          </w:p>
        </w:tc>
      </w:tr>
      <w:tr w14:paraId="1134F77C" w14:textId="77777777" w:rsidTr="009B6D17">
        <w:tblPrEx>
          <w:tblW w:w="0" w:type="auto"/>
          <w:tblLook w:val="04A0"/>
        </w:tblPrEx>
        <w:tc>
          <w:tcPr>
            <w:tcW w:w="9016" w:type="dxa"/>
            <w:tcBorders>
              <w:top w:val="nil"/>
              <w:left w:val="nil"/>
              <w:bottom w:val="nil"/>
              <w:right w:val="nil"/>
            </w:tcBorders>
          </w:tcPr>
          <w:p w:rsidR="009B6D17" w:rsidRPr="009B6D17" w:rsidP="00D72317" w14:paraId="6D953C3E" w14:textId="65A307B0">
            <w:pPr>
              <w:numPr>
                <w:ilvl w:val="0"/>
                <w:numId w:val="8"/>
              </w:numPr>
              <w:ind w:left="567" w:hanging="567"/>
              <w:jc w:val="both"/>
              <w:rPr>
                <w:rFonts w:cstheme="minorHAnsi"/>
                <w:bCs/>
                <w:iCs/>
              </w:rPr>
            </w:pPr>
            <w:r>
              <w:rPr>
                <w:rFonts w:cstheme="minorHAnsi"/>
                <w:bCs/>
                <w:iCs/>
              </w:rPr>
              <w:t>That Governance Committee consider</w:t>
            </w:r>
            <w:r w:rsidR="005066FA">
              <w:rPr>
                <w:rFonts w:cstheme="minorHAnsi"/>
                <w:bCs/>
                <w:iCs/>
              </w:rPr>
              <w:t xml:space="preserve"> the</w:t>
            </w:r>
            <w:r>
              <w:rPr>
                <w:rFonts w:cstheme="minorHAnsi"/>
                <w:bCs/>
                <w:iCs/>
              </w:rPr>
              <w:t xml:space="preserve"> proposed changes to the Constitution relating to Planning Committee with a view to making a recommendation to Full Council</w:t>
            </w:r>
          </w:p>
        </w:tc>
      </w:tr>
    </w:tbl>
    <w:p w:rsidR="00D1305C" w:rsidRPr="00D4431F" w:rsidP="00D72317" w14:paraId="710739FB" w14:textId="77777777">
      <w:pPr>
        <w:spacing w:after="0" w:line="240" w:lineRule="auto"/>
        <w:jc w:val="both"/>
        <w:rPr>
          <w:rFonts w:cs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6"/>
      </w:tblGrid>
      <w:tr w14:paraId="6B7A32E1" w14:textId="77777777" w:rsidTr="009B6D1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016" w:type="dxa"/>
          </w:tcPr>
          <w:p w:rsidR="009B6D17" w:rsidRPr="009B6D17" w:rsidP="009B6D17" w14:paraId="542D5DF4" w14:textId="77777777">
            <w:pPr>
              <w:pStyle w:val="Heading2"/>
              <w:spacing w:before="0" w:beforeAutospacing="0" w:line="480" w:lineRule="auto"/>
              <w:outlineLvl w:val="1"/>
              <w:rPr>
                <w:rFonts w:asciiTheme="majorHAnsi" w:hAnsiTheme="majorHAnsi" w:cstheme="majorHAnsi"/>
                <w:sz w:val="12"/>
                <w:szCs w:val="14"/>
              </w:rPr>
            </w:pPr>
            <w:r w:rsidRPr="009B6D17">
              <w:rPr>
                <w:rFonts w:asciiTheme="majorHAnsi" w:hAnsiTheme="majorHAnsi" w:cstheme="majorHAnsi"/>
                <w:sz w:val="22"/>
                <w:szCs w:val="22"/>
              </w:rPr>
              <w:t>Reasons for recommendations</w:t>
            </w:r>
          </w:p>
        </w:tc>
      </w:tr>
      <w:tr w14:paraId="4E5A7879" w14:textId="77777777" w:rsidTr="009B6D17">
        <w:tblPrEx>
          <w:tblW w:w="0" w:type="auto"/>
          <w:tblLook w:val="04A0"/>
        </w:tblPrEx>
        <w:tc>
          <w:tcPr>
            <w:tcW w:w="9016" w:type="dxa"/>
          </w:tcPr>
          <w:p w:rsidR="009B6D17" w:rsidRPr="009B6D17" w:rsidP="00D72317" w14:paraId="49FEC864" w14:textId="7BCE01AA">
            <w:pPr>
              <w:numPr>
                <w:ilvl w:val="0"/>
                <w:numId w:val="8"/>
              </w:numPr>
              <w:ind w:left="604" w:hanging="604"/>
              <w:jc w:val="both"/>
              <w:rPr>
                <w:rFonts w:cstheme="minorHAnsi"/>
                <w:bCs/>
                <w:iCs/>
              </w:rPr>
            </w:pPr>
            <w:r>
              <w:rPr>
                <w:rFonts w:cstheme="minorHAnsi"/>
                <w:bCs/>
                <w:iCs/>
              </w:rPr>
              <w:t>This report arises from a Notice of Motion that was debated at Full Council. On that occasion Full Council voted that the proposed changes to the Constitution set out in the Notice of Motion should be referred to Governance Committee for their consideration – hence the reason for this report</w:t>
            </w:r>
          </w:p>
        </w:tc>
      </w:tr>
    </w:tbl>
    <w:p w:rsidR="00D1305C" w:rsidRPr="00D4431F" w:rsidP="00D72317" w14:paraId="77216860" w14:textId="77777777">
      <w:pPr>
        <w:spacing w:after="0" w:line="240" w:lineRule="auto"/>
        <w:jc w:val="both"/>
        <w:rPr>
          <w:rFonts w:cs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6"/>
      </w:tblGrid>
      <w:tr w14:paraId="25384011" w14:textId="77777777" w:rsidTr="009B6D1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016" w:type="dxa"/>
          </w:tcPr>
          <w:p w:rsidR="009B6D17" w:rsidRPr="009B6D17" w:rsidP="009B6D17" w14:paraId="4E8D7E6F" w14:textId="77777777">
            <w:pPr>
              <w:pStyle w:val="Heading2"/>
              <w:spacing w:before="0" w:beforeAutospacing="0" w:line="480" w:lineRule="auto"/>
              <w:outlineLvl w:val="1"/>
              <w:rPr>
                <w:rFonts w:asciiTheme="majorHAnsi" w:hAnsiTheme="majorHAnsi" w:cstheme="majorHAnsi"/>
                <w:i/>
                <w:sz w:val="22"/>
                <w:szCs w:val="22"/>
              </w:rPr>
            </w:pPr>
            <w:r w:rsidRPr="009B6D17">
              <w:rPr>
                <w:rFonts w:asciiTheme="majorHAnsi" w:hAnsiTheme="majorHAnsi" w:cstheme="majorHAnsi"/>
                <w:sz w:val="22"/>
                <w:szCs w:val="22"/>
              </w:rPr>
              <w:t>Other options considered and rejected</w:t>
            </w:r>
          </w:p>
        </w:tc>
      </w:tr>
      <w:tr w14:paraId="377BECEA" w14:textId="77777777" w:rsidTr="009B6D17">
        <w:tblPrEx>
          <w:tblW w:w="0" w:type="auto"/>
          <w:tblLook w:val="04A0"/>
        </w:tblPrEx>
        <w:tc>
          <w:tcPr>
            <w:tcW w:w="9016" w:type="dxa"/>
          </w:tcPr>
          <w:p w:rsidR="009B6D17" w:rsidRPr="009B6D17" w:rsidP="00D72317" w14:paraId="79FE9A8C" w14:textId="143AD4AD">
            <w:pPr>
              <w:numPr>
                <w:ilvl w:val="0"/>
                <w:numId w:val="8"/>
              </w:numPr>
              <w:ind w:left="567" w:hanging="567"/>
              <w:jc w:val="both"/>
              <w:rPr>
                <w:rFonts w:cstheme="minorHAnsi"/>
                <w:bCs/>
                <w:iCs/>
              </w:rPr>
            </w:pPr>
            <w:r w:rsidRPr="009B6D17">
              <w:rPr>
                <w:rFonts w:cstheme="minorHAnsi"/>
                <w:bCs/>
                <w:iCs/>
              </w:rPr>
              <w:t>T</w:t>
            </w:r>
            <w:r w:rsidR="0040731F">
              <w:rPr>
                <w:rFonts w:cstheme="minorHAnsi"/>
                <w:bCs/>
                <w:iCs/>
              </w:rPr>
              <w:t xml:space="preserve">he purpose of this report is to give effect to a decision of Full Council </w:t>
            </w:r>
            <w:r w:rsidR="005066FA">
              <w:rPr>
                <w:rFonts w:cstheme="minorHAnsi"/>
                <w:bCs/>
                <w:iCs/>
              </w:rPr>
              <w:t>–</w:t>
            </w:r>
            <w:r w:rsidR="0040731F">
              <w:rPr>
                <w:rFonts w:cstheme="minorHAnsi"/>
                <w:bCs/>
                <w:iCs/>
              </w:rPr>
              <w:t xml:space="preserve"> </w:t>
            </w:r>
            <w:r w:rsidR="005066FA">
              <w:rPr>
                <w:rFonts w:cstheme="minorHAnsi"/>
                <w:bCs/>
                <w:iCs/>
              </w:rPr>
              <w:t>there were no other options to consider.</w:t>
            </w:r>
          </w:p>
        </w:tc>
      </w:tr>
    </w:tbl>
    <w:p w:rsidR="00D1305C" w:rsidRPr="00D72317" w:rsidP="00D72317" w14:paraId="6EC42FAA" w14:textId="77777777">
      <w:pPr>
        <w:spacing w:after="0" w:line="240" w:lineRule="auto"/>
        <w:jc w:val="both"/>
        <w:rPr>
          <w:rFonts w:cstheme="minorHAnsi"/>
          <w:bCs/>
          <w:iCs/>
        </w:rPr>
      </w:pPr>
    </w:p>
    <w:p w:rsidR="00D1305C" w:rsidRPr="00D4431F" w:rsidP="00D72317" w14:paraId="42ABB806" w14:textId="77777777">
      <w:pPr>
        <w:spacing w:after="0" w:line="240" w:lineRule="auto"/>
        <w:jc w:val="both"/>
        <w:rPr>
          <w:rFonts w:cstheme="minorHAnsi"/>
          <w:bCs/>
        </w:rPr>
      </w:pPr>
    </w:p>
    <w:p w:rsidR="00D1305C" w:rsidRPr="007637E9" w:rsidP="00D72317" w14:paraId="50BF898F" w14:textId="7E817156">
      <w:pPr>
        <w:pStyle w:val="Heading2"/>
        <w:spacing w:before="0" w:beforeAutospacing="0" w:after="0" w:afterAutospacing="0"/>
        <w:rPr>
          <w:rFonts w:asciiTheme="majorHAnsi" w:hAnsiTheme="majorHAnsi" w:cstheme="majorHAnsi"/>
          <w:sz w:val="22"/>
          <w:szCs w:val="22"/>
        </w:rPr>
      </w:pPr>
      <w:r w:rsidRPr="007637E9">
        <w:rPr>
          <w:rFonts w:asciiTheme="majorHAnsi" w:hAnsiTheme="majorHAnsi" w:cstheme="majorHAnsi"/>
          <w:sz w:val="22"/>
          <w:szCs w:val="22"/>
        </w:rPr>
        <w:t xml:space="preserve">Corporate </w:t>
      </w:r>
      <w:r w:rsidRPr="007637E9" w:rsidR="003E3722">
        <w:rPr>
          <w:rFonts w:asciiTheme="majorHAnsi" w:hAnsiTheme="majorHAnsi" w:cstheme="majorHAnsi"/>
          <w:sz w:val="22"/>
          <w:szCs w:val="22"/>
        </w:rPr>
        <w:t>priorities</w:t>
      </w:r>
    </w:p>
    <w:p w:rsidR="00D72317" w:rsidRPr="00D72317" w:rsidP="00D72317" w14:paraId="02ED13B0" w14:textId="77777777">
      <w:pPr>
        <w:spacing w:after="0" w:line="240" w:lineRule="auto"/>
        <w:jc w:val="both"/>
        <w:rPr>
          <w:rFonts w:cstheme="minorHAnsi"/>
          <w:bCs/>
          <w:iCs/>
        </w:rPr>
      </w:pPr>
    </w:p>
    <w:p w:rsidR="00D1305C" w:rsidRPr="00CD4005" w:rsidP="00D72317" w14:paraId="5F0D0272" w14:textId="2BB657E6">
      <w:pPr>
        <w:numPr>
          <w:ilvl w:val="0"/>
          <w:numId w:val="8"/>
        </w:numPr>
        <w:spacing w:after="0" w:line="240" w:lineRule="auto"/>
        <w:ind w:left="567" w:hanging="567"/>
        <w:jc w:val="both"/>
        <w:rPr>
          <w:rFonts w:cstheme="minorHAnsi"/>
          <w:bCs/>
          <w:iCs/>
        </w:rPr>
      </w:pPr>
      <w:r w:rsidRPr="00D4431F">
        <w:rPr>
          <w:rFonts w:cstheme="minorHAnsi"/>
          <w:bCs/>
        </w:rPr>
        <w:t xml:space="preserve">The report relates to the following corporate priorities: </w:t>
      </w:r>
      <w:r w:rsidRPr="00CD4005">
        <w:rPr>
          <w:rFonts w:cstheme="minorHAnsi"/>
          <w:bCs/>
          <w:iCs/>
        </w:rPr>
        <w:t>(</w:t>
      </w:r>
      <w:r w:rsidRPr="00CD4005" w:rsidR="007637E9">
        <w:rPr>
          <w:rFonts w:cstheme="minorHAnsi"/>
          <w:bCs/>
          <w:iCs/>
        </w:rPr>
        <w:t>Please bold</w:t>
      </w:r>
      <w:r w:rsidR="00D72317">
        <w:rPr>
          <w:rFonts w:cstheme="minorHAnsi"/>
          <w:bCs/>
          <w:iCs/>
        </w:rPr>
        <w:t xml:space="preserve"> one</w:t>
      </w:r>
      <w:r w:rsidRPr="00CD4005">
        <w:rPr>
          <w:rFonts w:cstheme="minorHAnsi"/>
          <w:bCs/>
          <w:iCs/>
        </w:rPr>
        <w:t>)</w:t>
      </w:r>
    </w:p>
    <w:p w:rsidR="00D1305C" w:rsidRPr="00D72317" w:rsidP="00D72317" w14:paraId="1123C4E8" w14:textId="77777777">
      <w:pPr>
        <w:spacing w:after="0" w:line="240" w:lineRule="auto"/>
        <w:jc w:val="both"/>
        <w:rPr>
          <w:rFonts w:cstheme="minorHAnsi"/>
          <w:bCs/>
          <w:iCs/>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8"/>
        <w:gridCol w:w="4678"/>
      </w:tblGrid>
      <w:tr w14:paraId="75815896" w14:textId="77777777" w:rsidTr="006B1C4D">
        <w:tblPrEx>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848" w:type="dxa"/>
            <w:shd w:val="clear" w:color="auto" w:fill="auto"/>
            <w:vAlign w:val="center"/>
          </w:tcPr>
          <w:p w:rsidR="007637E9" w:rsidRPr="005066FA" w:rsidP="006B1C4D" w14:paraId="55ACECB1" w14:textId="5B6A14D0">
            <w:pPr>
              <w:spacing w:line="240" w:lineRule="auto"/>
              <w:jc w:val="center"/>
              <w:rPr>
                <w:rFonts w:cstheme="minorHAnsi"/>
                <w:b/>
                <w:bCs/>
              </w:rPr>
            </w:pPr>
            <w:r w:rsidRPr="005066FA">
              <w:rPr>
                <w:rFonts w:cstheme="minorHAnsi"/>
                <w:b/>
                <w:bCs/>
              </w:rPr>
              <w:t>An exemplary council</w:t>
            </w:r>
          </w:p>
        </w:tc>
        <w:tc>
          <w:tcPr>
            <w:tcW w:w="4678" w:type="dxa"/>
            <w:vAlign w:val="center"/>
          </w:tcPr>
          <w:p w:rsidR="007637E9" w:rsidRPr="00D4431F" w:rsidP="007637E9" w14:paraId="523FD2A8" w14:textId="51BF7A0C">
            <w:pPr>
              <w:spacing w:line="240" w:lineRule="auto"/>
              <w:jc w:val="center"/>
              <w:rPr>
                <w:rFonts w:cstheme="minorHAnsi"/>
                <w:bCs/>
              </w:rPr>
            </w:pPr>
            <w:r w:rsidRPr="00D4431F">
              <w:rPr>
                <w:rFonts w:cstheme="minorHAnsi"/>
                <w:bCs/>
              </w:rPr>
              <w:t>Thriving communities</w:t>
            </w:r>
          </w:p>
        </w:tc>
      </w:tr>
      <w:tr w14:paraId="46C13CE9" w14:textId="77777777" w:rsidTr="006B1C4D">
        <w:tblPrEx>
          <w:tblW w:w="9526" w:type="dxa"/>
          <w:tblInd w:w="-5" w:type="dxa"/>
          <w:tblLook w:val="04A0"/>
        </w:tblPrEx>
        <w:tc>
          <w:tcPr>
            <w:tcW w:w="4848" w:type="dxa"/>
            <w:shd w:val="clear" w:color="auto" w:fill="auto"/>
            <w:vAlign w:val="center"/>
          </w:tcPr>
          <w:p w:rsidR="007637E9" w:rsidRPr="00D4431F" w:rsidP="007637E9" w14:paraId="20C749C7" w14:textId="0299DBA0">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rsidR="007637E9" w:rsidRPr="00D4431F" w:rsidP="007637E9" w14:paraId="22D0FE87" w14:textId="19A643FD">
            <w:pPr>
              <w:spacing w:line="240" w:lineRule="auto"/>
              <w:jc w:val="center"/>
              <w:rPr>
                <w:rFonts w:cstheme="minorHAnsi"/>
                <w:bCs/>
              </w:rPr>
            </w:pPr>
            <w:r w:rsidRPr="00D4431F">
              <w:rPr>
                <w:rFonts w:cstheme="minorHAnsi"/>
                <w:bCs/>
              </w:rPr>
              <w:t>Good homes, green spaces, healthy places</w:t>
            </w:r>
          </w:p>
        </w:tc>
      </w:tr>
    </w:tbl>
    <w:p w:rsidR="00D1305C" w:rsidRPr="00D4431F" w:rsidP="007637E9" w14:paraId="7E4A9580" w14:textId="77777777">
      <w:pPr>
        <w:spacing w:line="240" w:lineRule="auto"/>
        <w:jc w:val="both"/>
        <w:rPr>
          <w:rFonts w:cstheme="minorHAnsi"/>
          <w:bCs/>
        </w:rPr>
      </w:pPr>
    </w:p>
    <w:p w:rsidR="00BB5C76" w:rsidP="00D72317" w14:paraId="5CE066BD" w14:textId="77777777">
      <w:pPr>
        <w:pStyle w:val="Heading2"/>
        <w:spacing w:before="0" w:beforeAutospacing="0" w:after="0" w:afterAutospacing="0"/>
        <w:rPr>
          <w:rFonts w:asciiTheme="majorHAnsi" w:hAnsiTheme="majorHAnsi" w:cstheme="majorHAnsi"/>
          <w:sz w:val="22"/>
          <w:szCs w:val="22"/>
        </w:rPr>
      </w:pPr>
    </w:p>
    <w:p w:rsidR="00D1305C" w:rsidRPr="007637E9" w:rsidP="00D72317" w14:paraId="0E564E0F" w14:textId="7B7F4754">
      <w:pPr>
        <w:pStyle w:val="Heading2"/>
        <w:spacing w:before="0" w:beforeAutospacing="0" w:after="0" w:afterAutospacing="0"/>
        <w:rPr>
          <w:rFonts w:asciiTheme="majorHAnsi" w:hAnsiTheme="majorHAnsi" w:cstheme="majorHAnsi"/>
          <w:sz w:val="22"/>
          <w:szCs w:val="22"/>
        </w:rPr>
      </w:pPr>
      <w:r w:rsidRPr="007637E9">
        <w:rPr>
          <w:rFonts w:asciiTheme="majorHAnsi" w:hAnsiTheme="majorHAnsi" w:cstheme="majorHAnsi"/>
          <w:sz w:val="22"/>
          <w:szCs w:val="22"/>
        </w:rPr>
        <w:t>Background to the report</w:t>
      </w:r>
    </w:p>
    <w:p w:rsidR="00D72317" w:rsidP="00D72317" w14:paraId="4457DC7C" w14:textId="77777777">
      <w:pPr>
        <w:spacing w:after="0" w:line="240" w:lineRule="auto"/>
        <w:jc w:val="both"/>
        <w:rPr>
          <w:rFonts w:cstheme="minorHAnsi"/>
          <w:bCs/>
          <w:iCs/>
        </w:rPr>
      </w:pPr>
    </w:p>
    <w:p w:rsidR="00D1305C" w:rsidRPr="003E3722" w:rsidP="00D72317" w14:paraId="1FFD40FC" w14:textId="57977733">
      <w:pPr>
        <w:numPr>
          <w:ilvl w:val="0"/>
          <w:numId w:val="8"/>
        </w:numPr>
        <w:tabs>
          <w:tab w:val="left" w:pos="567"/>
        </w:tabs>
        <w:spacing w:after="0" w:line="240" w:lineRule="auto"/>
        <w:ind w:left="567" w:hanging="567"/>
        <w:jc w:val="both"/>
        <w:rPr>
          <w:rFonts w:cstheme="minorHAnsi"/>
          <w:bCs/>
          <w:iCs/>
        </w:rPr>
      </w:pPr>
      <w:r>
        <w:rPr>
          <w:rFonts w:cstheme="minorHAnsi"/>
          <w:bCs/>
          <w:iCs/>
        </w:rPr>
        <w:t>This report arises from a Notice of Motion at Full Council which considered that some changes to the Constitution relating to Planning Committee should be considered.</w:t>
      </w:r>
    </w:p>
    <w:p w:rsidR="00D1305C" w:rsidRPr="00D72317" w:rsidP="00D72317" w14:paraId="51B2CB7A" w14:textId="77777777">
      <w:pPr>
        <w:spacing w:after="0" w:line="240" w:lineRule="auto"/>
        <w:jc w:val="both"/>
        <w:rPr>
          <w:rFonts w:cstheme="minorHAnsi"/>
          <w:bCs/>
          <w:iCs/>
        </w:rPr>
      </w:pPr>
    </w:p>
    <w:p w:rsidR="00CD4005" w:rsidP="00CD4005" w14:paraId="4CFCDD8E" w14:textId="413873D1">
      <w:pPr>
        <w:pStyle w:val="Heading2"/>
        <w:tabs>
          <w:tab w:val="left" w:pos="0"/>
        </w:tabs>
        <w:spacing w:before="0" w:beforeAutospacing="0" w:after="0" w:afterAutospacing="0"/>
        <w:ind w:right="-284"/>
        <w:rPr>
          <w:rFonts w:ascii="Arial" w:hAnsi="Arial" w:cs="Arial"/>
          <w:sz w:val="22"/>
          <w:szCs w:val="22"/>
        </w:rPr>
      </w:pPr>
      <w:r>
        <w:rPr>
          <w:rFonts w:ascii="Arial" w:hAnsi="Arial" w:cs="Arial"/>
          <w:sz w:val="22"/>
          <w:szCs w:val="22"/>
        </w:rPr>
        <w:t>Detailed Considerations</w:t>
      </w:r>
    </w:p>
    <w:p w:rsidR="00CD4005" w:rsidRPr="002F06A9" w:rsidP="00CD4005" w14:paraId="1BCC79CA" w14:textId="77777777">
      <w:pPr>
        <w:pStyle w:val="Heading2"/>
        <w:tabs>
          <w:tab w:val="left" w:pos="567"/>
        </w:tabs>
        <w:spacing w:before="0" w:beforeAutospacing="0" w:after="0" w:afterAutospacing="0"/>
        <w:ind w:left="567" w:right="-284" w:hanging="567"/>
        <w:rPr>
          <w:rFonts w:ascii="Arial" w:hAnsi="Arial" w:cs="Arial"/>
          <w:sz w:val="22"/>
          <w:szCs w:val="22"/>
        </w:rPr>
      </w:pPr>
    </w:p>
    <w:p w:rsidR="005066FA" w:rsidRPr="005066FA" w:rsidP="00CD4005" w14:paraId="766307EF" w14:textId="1FF9C000">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Pr>
          <w:rFonts w:ascii="Arial" w:hAnsi="Arial" w:cs="Arial"/>
          <w:bCs/>
          <w:iCs/>
        </w:rPr>
        <w:t>On the 21</w:t>
      </w:r>
      <w:r w:rsidRPr="005066FA">
        <w:rPr>
          <w:rFonts w:ascii="Arial" w:hAnsi="Arial" w:cs="Arial"/>
          <w:bCs/>
          <w:iCs/>
          <w:vertAlign w:val="superscript"/>
        </w:rPr>
        <w:t>st</w:t>
      </w:r>
      <w:r>
        <w:rPr>
          <w:rFonts w:ascii="Arial" w:hAnsi="Arial" w:cs="Arial"/>
          <w:bCs/>
          <w:iCs/>
        </w:rPr>
        <w:t xml:space="preserve"> of September at Full Council a Notice of Motion was proposed. The motion was moved by Councillor Angela Turner and seconded by Councillor David Shaw.</w:t>
      </w:r>
    </w:p>
    <w:p w:rsidR="005066FA" w:rsidRPr="005066FA" w:rsidP="005066FA" w14:paraId="4B477786" w14:textId="77777777">
      <w:pPr>
        <w:pStyle w:val="ListParagraph"/>
        <w:tabs>
          <w:tab w:val="left" w:pos="567"/>
        </w:tabs>
        <w:spacing w:after="0" w:line="240" w:lineRule="auto"/>
        <w:ind w:left="567" w:right="-284"/>
        <w:rPr>
          <w:rFonts w:ascii="Arial" w:eastAsia="Times New Roman" w:hAnsi="Arial" w:cs="Arial"/>
          <w:lang w:eastAsia="en-GB"/>
        </w:rPr>
      </w:pPr>
    </w:p>
    <w:p w:rsidR="00CD4005" w:rsidRPr="005066FA" w:rsidP="00CD4005" w14:paraId="0E68EEC3" w14:textId="12F46790">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Pr>
          <w:rFonts w:ascii="Arial" w:hAnsi="Arial" w:cs="Arial"/>
          <w:bCs/>
          <w:iCs/>
        </w:rPr>
        <w:t>Members will see at Appendix 1 a copy of the proposed amendment</w:t>
      </w:r>
      <w:r w:rsidR="00BB5C76">
        <w:rPr>
          <w:rFonts w:ascii="Arial" w:hAnsi="Arial" w:cs="Arial"/>
          <w:bCs/>
          <w:iCs/>
        </w:rPr>
        <w:t>s</w:t>
      </w:r>
      <w:r>
        <w:rPr>
          <w:rFonts w:ascii="Arial" w:hAnsi="Arial" w:cs="Arial"/>
          <w:bCs/>
          <w:iCs/>
        </w:rPr>
        <w:t xml:space="preserve"> to</w:t>
      </w:r>
      <w:r w:rsidR="00BE369F">
        <w:rPr>
          <w:rFonts w:ascii="Arial" w:hAnsi="Arial" w:cs="Arial"/>
          <w:bCs/>
          <w:iCs/>
        </w:rPr>
        <w:t xml:space="preserve"> Part</w:t>
      </w:r>
      <w:r w:rsidR="00BB5C76">
        <w:rPr>
          <w:rFonts w:ascii="Arial" w:hAnsi="Arial" w:cs="Arial"/>
          <w:bCs/>
          <w:iCs/>
        </w:rPr>
        <w:t xml:space="preserve"> </w:t>
      </w:r>
      <w:r w:rsidR="00BE369F">
        <w:rPr>
          <w:rFonts w:ascii="Arial" w:hAnsi="Arial" w:cs="Arial"/>
          <w:bCs/>
          <w:iCs/>
        </w:rPr>
        <w:t>2E</w:t>
      </w:r>
      <w:r w:rsidR="00BB5C76">
        <w:rPr>
          <w:rFonts w:ascii="Arial" w:hAnsi="Arial" w:cs="Arial"/>
          <w:bCs/>
          <w:iCs/>
        </w:rPr>
        <w:t xml:space="preserve"> and the Terms of Reference for the Planning Committee contained within</w:t>
      </w:r>
      <w:r>
        <w:rPr>
          <w:rFonts w:ascii="Arial" w:hAnsi="Arial" w:cs="Arial"/>
          <w:bCs/>
          <w:iCs/>
        </w:rPr>
        <w:t xml:space="preserve"> the Constitution. The proposed changes are highlighted in red. </w:t>
      </w:r>
    </w:p>
    <w:p w:rsidR="005066FA" w:rsidRPr="005066FA" w:rsidP="005066FA" w14:paraId="3870B7EF" w14:textId="77777777">
      <w:pPr>
        <w:pStyle w:val="ListParagraph"/>
        <w:rPr>
          <w:rFonts w:ascii="Arial" w:eastAsia="Times New Roman" w:hAnsi="Arial" w:cs="Arial"/>
          <w:lang w:eastAsia="en-GB"/>
        </w:rPr>
      </w:pPr>
    </w:p>
    <w:p w:rsidR="005066FA" w:rsidP="00CD4005" w14:paraId="7E0F9FC1" w14:textId="3D853A2F">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Pr>
          <w:rFonts w:ascii="Arial" w:eastAsia="Times New Roman" w:hAnsi="Arial" w:cs="Arial"/>
          <w:lang w:eastAsia="en-GB"/>
        </w:rPr>
        <w:t>For the sake of completeness Members will see at Appendix 2 a copy of the existing wording</w:t>
      </w:r>
      <w:r w:rsidR="00BB5C76">
        <w:rPr>
          <w:rFonts w:ascii="Arial" w:eastAsia="Times New Roman" w:hAnsi="Arial" w:cs="Arial"/>
          <w:lang w:eastAsia="en-GB"/>
        </w:rPr>
        <w:t xml:space="preserve"> of Part 2E</w:t>
      </w:r>
      <w:r>
        <w:rPr>
          <w:rFonts w:ascii="Arial" w:eastAsia="Times New Roman" w:hAnsi="Arial" w:cs="Arial"/>
          <w:lang w:eastAsia="en-GB"/>
        </w:rPr>
        <w:t xml:space="preserve"> in the Constitution</w:t>
      </w:r>
      <w:r w:rsidR="00BB5C76">
        <w:rPr>
          <w:rFonts w:ascii="Arial" w:eastAsia="Times New Roman" w:hAnsi="Arial" w:cs="Arial"/>
          <w:lang w:eastAsia="en-GB"/>
        </w:rPr>
        <w:t xml:space="preserve"> and at Appendix 3 a copy of the Terms of Reference.</w:t>
      </w:r>
    </w:p>
    <w:p w:rsidR="005066FA" w:rsidRPr="005066FA" w:rsidP="005066FA" w14:paraId="7C627034" w14:textId="77777777">
      <w:pPr>
        <w:pStyle w:val="ListParagraph"/>
        <w:rPr>
          <w:rFonts w:ascii="Arial" w:eastAsia="Times New Roman" w:hAnsi="Arial" w:cs="Arial"/>
          <w:lang w:eastAsia="en-GB"/>
        </w:rPr>
      </w:pPr>
    </w:p>
    <w:p w:rsidR="005066FA" w:rsidP="00CD4005" w14:paraId="0A9E77B1" w14:textId="6BCF6A5A">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Pr>
          <w:rFonts w:ascii="Arial" w:eastAsia="Times New Roman" w:hAnsi="Arial" w:cs="Arial"/>
          <w:lang w:eastAsia="en-GB"/>
        </w:rPr>
        <w:t xml:space="preserve">The proposed changes relate to two discrete issues. </w:t>
      </w:r>
      <w:r>
        <w:rPr>
          <w:rFonts w:ascii="Arial" w:eastAsia="Times New Roman" w:hAnsi="Arial" w:cs="Arial"/>
          <w:lang w:eastAsia="en-GB"/>
        </w:rPr>
        <w:t>Firstly</w:t>
      </w:r>
      <w:r>
        <w:rPr>
          <w:rFonts w:ascii="Arial" w:eastAsia="Times New Roman" w:hAnsi="Arial" w:cs="Arial"/>
          <w:lang w:eastAsia="en-GB"/>
        </w:rPr>
        <w:t xml:space="preserve"> it is proposed that the Constitution should in effect</w:t>
      </w:r>
      <w:r w:rsidR="002941C6">
        <w:rPr>
          <w:rFonts w:ascii="Arial" w:eastAsia="Times New Roman" w:hAnsi="Arial" w:cs="Arial"/>
          <w:lang w:eastAsia="en-GB"/>
        </w:rPr>
        <w:t xml:space="preserve"> prohibit any members of the Cabinet from sitting on Planning Committee. Secondly it is recommending changes to when a member</w:t>
      </w:r>
      <w:r w:rsidR="00BB5C76">
        <w:rPr>
          <w:rFonts w:ascii="Arial" w:eastAsia="Times New Roman" w:hAnsi="Arial" w:cs="Arial"/>
          <w:lang w:eastAsia="en-GB"/>
        </w:rPr>
        <w:t xml:space="preserve"> may</w:t>
      </w:r>
      <w:r w:rsidR="002941C6">
        <w:rPr>
          <w:rFonts w:ascii="Arial" w:eastAsia="Times New Roman" w:hAnsi="Arial" w:cs="Arial"/>
          <w:lang w:eastAsia="en-GB"/>
        </w:rPr>
        <w:t xml:space="preserve"> request that a planning application can be considered by Planning Committee.</w:t>
      </w:r>
    </w:p>
    <w:p w:rsidR="00BE369F" w:rsidRPr="00BE369F" w:rsidP="00BE369F" w14:paraId="6A2FE871" w14:textId="77777777">
      <w:pPr>
        <w:pStyle w:val="ListParagraph"/>
        <w:rPr>
          <w:rFonts w:ascii="Arial" w:eastAsia="Times New Roman" w:hAnsi="Arial" w:cs="Arial"/>
          <w:lang w:eastAsia="en-GB"/>
        </w:rPr>
      </w:pPr>
    </w:p>
    <w:p w:rsidR="00BE369F" w:rsidP="00CD4005" w14:paraId="3DA125B2" w14:textId="58D0E3CD">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Pr>
          <w:rFonts w:ascii="Arial" w:eastAsia="Times New Roman" w:hAnsi="Arial" w:cs="Arial"/>
          <w:lang w:eastAsia="en-GB"/>
        </w:rPr>
        <w:t>With regard to</w:t>
      </w:r>
      <w:r>
        <w:rPr>
          <w:rFonts w:ascii="Arial" w:eastAsia="Times New Roman" w:hAnsi="Arial" w:cs="Arial"/>
          <w:lang w:eastAsia="en-GB"/>
        </w:rPr>
        <w:t xml:space="preserve"> the question of whether a Cabinet member should be allowed to sit on Planning Committee that is a matter for members to discuss. The following points can be made</w:t>
      </w:r>
      <w:r w:rsidR="00BB5C76">
        <w:rPr>
          <w:rFonts w:ascii="Arial" w:eastAsia="Times New Roman" w:hAnsi="Arial" w:cs="Arial"/>
          <w:lang w:eastAsia="en-GB"/>
        </w:rPr>
        <w:t xml:space="preserve"> though.</w:t>
      </w:r>
    </w:p>
    <w:p w:rsidR="00BE369F" w:rsidRPr="00BE369F" w:rsidP="00BE369F" w14:paraId="3ED3D6D2" w14:textId="77777777">
      <w:pPr>
        <w:pStyle w:val="ListParagraph"/>
        <w:rPr>
          <w:rFonts w:ascii="Arial" w:eastAsia="Times New Roman" w:hAnsi="Arial" w:cs="Arial"/>
          <w:lang w:eastAsia="en-GB"/>
        </w:rPr>
      </w:pPr>
    </w:p>
    <w:p w:rsidR="00BE369F" w:rsidP="00CD4005" w14:paraId="13AF1561" w14:textId="52C9A5BC">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Pr>
          <w:rFonts w:ascii="Arial" w:eastAsia="Times New Roman" w:hAnsi="Arial" w:cs="Arial"/>
          <w:lang w:eastAsia="en-GB"/>
        </w:rPr>
        <w:t>Firstly</w:t>
      </w:r>
      <w:r>
        <w:rPr>
          <w:rFonts w:ascii="Arial" w:eastAsia="Times New Roman" w:hAnsi="Arial" w:cs="Arial"/>
          <w:lang w:eastAsia="en-GB"/>
        </w:rPr>
        <w:t xml:space="preserve"> it is permitted at law for an Executive member to sit on a Planning Committee. </w:t>
      </w:r>
      <w:r>
        <w:rPr>
          <w:rFonts w:ascii="Arial" w:eastAsia="Times New Roman" w:hAnsi="Arial" w:cs="Arial"/>
          <w:lang w:eastAsia="en-GB"/>
        </w:rPr>
        <w:t>A number of</w:t>
      </w:r>
      <w:r>
        <w:rPr>
          <w:rFonts w:ascii="Arial" w:eastAsia="Times New Roman" w:hAnsi="Arial" w:cs="Arial"/>
          <w:lang w:eastAsia="en-GB"/>
        </w:rPr>
        <w:t xml:space="preserve"> councils have adopted that practice.</w:t>
      </w:r>
    </w:p>
    <w:p w:rsidR="00BE369F" w:rsidRPr="00BE369F" w:rsidP="00BE369F" w14:paraId="0BD284D3" w14:textId="77777777">
      <w:pPr>
        <w:pStyle w:val="ListParagraph"/>
        <w:rPr>
          <w:rFonts w:ascii="Arial" w:eastAsia="Times New Roman" w:hAnsi="Arial" w:cs="Arial"/>
          <w:lang w:eastAsia="en-GB"/>
        </w:rPr>
      </w:pPr>
    </w:p>
    <w:p w:rsidR="00BE369F" w:rsidP="00CD4005" w14:paraId="1CE80347" w14:textId="6C42F511">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Pr>
          <w:rFonts w:ascii="Arial" w:eastAsia="Times New Roman" w:hAnsi="Arial" w:cs="Arial"/>
          <w:lang w:eastAsia="en-GB"/>
        </w:rPr>
        <w:t>Secondly nevertheless it was the practice in South Ribble for many years that Cabinet members should not sit on Planning Committee.</w:t>
      </w:r>
    </w:p>
    <w:p w:rsidR="00BE369F" w:rsidRPr="00BE369F" w:rsidP="00BE369F" w14:paraId="752B3FF4" w14:textId="77777777">
      <w:pPr>
        <w:pStyle w:val="ListParagraph"/>
        <w:rPr>
          <w:rFonts w:ascii="Arial" w:eastAsia="Times New Roman" w:hAnsi="Arial" w:cs="Arial"/>
          <w:lang w:eastAsia="en-GB"/>
        </w:rPr>
      </w:pPr>
    </w:p>
    <w:p w:rsidR="00BE369F" w:rsidP="00CD4005" w14:paraId="5FC073E7" w14:textId="48A2E857">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Pr>
          <w:rFonts w:ascii="Arial" w:eastAsia="Times New Roman" w:hAnsi="Arial" w:cs="Arial"/>
          <w:lang w:eastAsia="en-GB"/>
        </w:rPr>
        <w:t>Thirdly if members wish it then the Constitution can indeed be changed to prevent Cabinet members from sitting on Cabinet.</w:t>
      </w:r>
    </w:p>
    <w:p w:rsidR="00BE369F" w:rsidRPr="00BE369F" w:rsidP="00BE369F" w14:paraId="308CE468" w14:textId="77777777">
      <w:pPr>
        <w:pStyle w:val="ListParagraph"/>
        <w:rPr>
          <w:rFonts w:ascii="Arial" w:eastAsia="Times New Roman" w:hAnsi="Arial" w:cs="Arial"/>
          <w:lang w:eastAsia="en-GB"/>
        </w:rPr>
      </w:pPr>
    </w:p>
    <w:p w:rsidR="00BE369F" w:rsidP="00CD4005" w14:paraId="2CB82C6C" w14:textId="51FA5E63">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Pr>
          <w:rFonts w:ascii="Arial" w:eastAsia="Times New Roman" w:hAnsi="Arial" w:cs="Arial"/>
          <w:lang w:eastAsia="en-GB"/>
        </w:rPr>
        <w:t xml:space="preserve">Fourthly having a Cabinet member on Planning Committee may be beneficial at times in that an experienced member with knowledge of a </w:t>
      </w:r>
      <w:r>
        <w:rPr>
          <w:rFonts w:ascii="Arial" w:eastAsia="Times New Roman" w:hAnsi="Arial" w:cs="Arial"/>
          <w:lang w:eastAsia="en-GB"/>
        </w:rPr>
        <w:t>particular topic</w:t>
      </w:r>
      <w:r>
        <w:rPr>
          <w:rFonts w:ascii="Arial" w:eastAsia="Times New Roman" w:hAnsi="Arial" w:cs="Arial"/>
          <w:lang w:eastAsia="en-GB"/>
        </w:rPr>
        <w:t xml:space="preserve"> may be able to contribute to the debate. The downside of this is that there may be occasions when there could be a conflict of interest – whether real or perceived.</w:t>
      </w:r>
    </w:p>
    <w:p w:rsidR="00BE369F" w:rsidRPr="00BE369F" w:rsidP="00BE369F" w14:paraId="6573656C" w14:textId="77777777">
      <w:pPr>
        <w:pStyle w:val="ListParagraph"/>
        <w:rPr>
          <w:rFonts w:ascii="Arial" w:eastAsia="Times New Roman" w:hAnsi="Arial" w:cs="Arial"/>
          <w:lang w:eastAsia="en-GB"/>
        </w:rPr>
      </w:pPr>
    </w:p>
    <w:p w:rsidR="00BE369F" w:rsidP="00CD4005" w14:paraId="0D03CA45" w14:textId="16524F56">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Pr>
          <w:rFonts w:ascii="Arial" w:eastAsia="Times New Roman" w:hAnsi="Arial" w:cs="Arial"/>
          <w:lang w:eastAsia="en-GB"/>
        </w:rPr>
        <w:t xml:space="preserve">With regard to the second element of the proposed changes – the right of a member to request a call </w:t>
      </w:r>
      <w:r w:rsidR="00596BD2">
        <w:rPr>
          <w:rFonts w:ascii="Arial" w:eastAsia="Times New Roman" w:hAnsi="Arial" w:cs="Arial"/>
          <w:lang w:eastAsia="en-GB"/>
        </w:rPr>
        <w:t>in of a planning application to Planning Committee – it is understood that there was a desire on the part of the movers of the Motion to restrict the right of any such call in to Ward Councillors or a Councillor from an adjacent ward which the application directly affects. This is a matter for Members to discuss.</w:t>
      </w:r>
    </w:p>
    <w:p w:rsidR="00596BD2" w:rsidRPr="00596BD2" w:rsidP="00596BD2" w14:paraId="7E570ABC" w14:textId="77777777">
      <w:pPr>
        <w:pStyle w:val="ListParagraph"/>
        <w:rPr>
          <w:rFonts w:ascii="Arial" w:eastAsia="Times New Roman" w:hAnsi="Arial" w:cs="Arial"/>
          <w:lang w:eastAsia="en-GB"/>
        </w:rPr>
      </w:pPr>
    </w:p>
    <w:p w:rsidR="00596BD2" w:rsidP="00CD4005" w14:paraId="6EBA5B8C" w14:textId="1A308F28">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Pr>
          <w:rFonts w:ascii="Arial" w:eastAsia="Times New Roman" w:hAnsi="Arial" w:cs="Arial"/>
          <w:lang w:eastAsia="en-GB"/>
        </w:rPr>
        <w:t>One option for</w:t>
      </w:r>
      <w:r w:rsidR="00BB5C76">
        <w:rPr>
          <w:rFonts w:ascii="Arial" w:eastAsia="Times New Roman" w:hAnsi="Arial" w:cs="Arial"/>
          <w:lang w:eastAsia="en-GB"/>
        </w:rPr>
        <w:t xml:space="preserve"> is that</w:t>
      </w:r>
      <w:r>
        <w:rPr>
          <w:rFonts w:ascii="Arial" w:eastAsia="Times New Roman" w:hAnsi="Arial" w:cs="Arial"/>
          <w:lang w:eastAsia="en-GB"/>
        </w:rPr>
        <w:t xml:space="preserve"> Members could decide to set up a Working Group to </w:t>
      </w:r>
      <w:r>
        <w:rPr>
          <w:rFonts w:ascii="Arial" w:eastAsia="Times New Roman" w:hAnsi="Arial" w:cs="Arial"/>
          <w:lang w:eastAsia="en-GB"/>
        </w:rPr>
        <w:t>look into</w:t>
      </w:r>
      <w:r>
        <w:rPr>
          <w:rFonts w:ascii="Arial" w:eastAsia="Times New Roman" w:hAnsi="Arial" w:cs="Arial"/>
          <w:lang w:eastAsia="en-GB"/>
        </w:rPr>
        <w:t xml:space="preserve"> these questions in greater detail. However, the scale of the proposed changes is not great.</w:t>
      </w:r>
    </w:p>
    <w:p w:rsidR="00596BD2" w:rsidRPr="00596BD2" w:rsidP="00596BD2" w14:paraId="187C75B8" w14:textId="77777777">
      <w:pPr>
        <w:pStyle w:val="ListParagraph"/>
        <w:rPr>
          <w:rFonts w:ascii="Arial" w:eastAsia="Times New Roman" w:hAnsi="Arial" w:cs="Arial"/>
          <w:lang w:eastAsia="en-GB"/>
        </w:rPr>
      </w:pPr>
    </w:p>
    <w:p w:rsidR="00596BD2" w:rsidP="00CD4005" w14:paraId="26C96D8D" w14:textId="7D426134">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Pr>
          <w:rFonts w:ascii="Arial" w:eastAsia="Times New Roman" w:hAnsi="Arial" w:cs="Arial"/>
          <w:lang w:eastAsia="en-GB"/>
        </w:rPr>
        <w:t>Ultimately it is Full Council who have the power to change the Constitution. It is for the members of Governance Committee to consider making recommendations to Full Council</w:t>
      </w:r>
      <w:r w:rsidR="00D01410">
        <w:rPr>
          <w:rFonts w:ascii="Arial" w:eastAsia="Times New Roman" w:hAnsi="Arial" w:cs="Arial"/>
          <w:lang w:eastAsia="en-GB"/>
        </w:rPr>
        <w:t>.</w:t>
      </w:r>
    </w:p>
    <w:p w:rsidR="00D01410" w:rsidRPr="00D01410" w:rsidP="00D01410" w14:paraId="41FCAC92" w14:textId="77777777">
      <w:pPr>
        <w:pStyle w:val="ListParagraph"/>
        <w:rPr>
          <w:rFonts w:ascii="Arial" w:eastAsia="Times New Roman" w:hAnsi="Arial" w:cs="Arial"/>
          <w:lang w:eastAsia="en-GB"/>
        </w:rPr>
      </w:pPr>
    </w:p>
    <w:p w:rsidR="00D01410" w:rsidP="00D01410" w14:paraId="76980B76" w14:textId="77777777">
      <w:pPr>
        <w:pStyle w:val="ListParagraph"/>
        <w:tabs>
          <w:tab w:val="left" w:pos="567"/>
        </w:tabs>
        <w:spacing w:after="0" w:line="240" w:lineRule="auto"/>
        <w:ind w:left="567" w:right="-284"/>
        <w:rPr>
          <w:rFonts w:ascii="Arial" w:eastAsia="Times New Roman" w:hAnsi="Arial" w:cs="Arial"/>
          <w:lang w:eastAsia="en-GB"/>
        </w:rPr>
      </w:pPr>
    </w:p>
    <w:p w:rsidR="00CD4005" w:rsidP="00CD4005" w14:paraId="347CDA26" w14:textId="32BC3982">
      <w:pPr>
        <w:tabs>
          <w:tab w:val="left" w:pos="567"/>
        </w:tabs>
        <w:spacing w:after="0" w:line="240" w:lineRule="auto"/>
        <w:ind w:right="-284"/>
        <w:rPr>
          <w:rFonts w:ascii="Arial" w:eastAsia="Times New Roman" w:hAnsi="Arial" w:cs="Arial"/>
          <w:lang w:eastAsia="en-GB"/>
        </w:rPr>
      </w:pPr>
    </w:p>
    <w:p w:rsidR="00CD4005" w:rsidRPr="00E06F2E" w:rsidP="00CD4005" w14:paraId="1386B428" w14:textId="77777777">
      <w:pPr>
        <w:pStyle w:val="Heading2"/>
        <w:spacing w:before="0" w:beforeAutospacing="0" w:after="0" w:afterAutospacing="0"/>
        <w:rPr>
          <w:rFonts w:ascii="Arial" w:hAnsi="Arial" w:cs="Arial"/>
          <w:sz w:val="22"/>
          <w:szCs w:val="22"/>
        </w:rPr>
      </w:pPr>
      <w:r w:rsidRPr="00E06F2E">
        <w:rPr>
          <w:rFonts w:ascii="Arial" w:hAnsi="Arial" w:cs="Arial"/>
          <w:sz w:val="22"/>
          <w:szCs w:val="22"/>
        </w:rPr>
        <w:t xml:space="preserve">Climate change and air quality </w:t>
      </w:r>
    </w:p>
    <w:p w:rsidR="00CD4005" w:rsidRPr="00CD4005" w:rsidP="00CD4005" w14:paraId="77980AA2" w14:textId="074CEB65">
      <w:pPr>
        <w:tabs>
          <w:tab w:val="left" w:pos="567"/>
        </w:tabs>
        <w:spacing w:after="0" w:line="240" w:lineRule="auto"/>
        <w:ind w:right="-284"/>
        <w:rPr>
          <w:rFonts w:ascii="Arial" w:eastAsia="Times New Roman" w:hAnsi="Arial" w:cs="Arial"/>
          <w:lang w:eastAsia="en-GB"/>
        </w:rPr>
      </w:pPr>
    </w:p>
    <w:p w:rsidR="00CD4005" w:rsidRPr="00CD4005" w:rsidP="00CD4005" w14:paraId="79F6FE4C" w14:textId="11124C09">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 xml:space="preserve">The work noted in this report does not impact the climate change and sustainability targets of the </w:t>
      </w:r>
      <w:r w:rsidR="003A5AB1">
        <w:t>c</w:t>
      </w:r>
      <w:r w:rsidRPr="00E06F2E">
        <w:t>ouncil</w:t>
      </w:r>
      <w:r w:rsidR="003A5AB1">
        <w:t>’</w:t>
      </w:r>
      <w:r w:rsidRPr="00E06F2E">
        <w:t>s Green Agenda and all environmental considerations are in place.</w:t>
      </w:r>
    </w:p>
    <w:p w:rsidR="00D1305C" w:rsidRPr="00D4431F" w:rsidP="007637E9" w14:paraId="7A3AB1FF" w14:textId="77777777">
      <w:pPr>
        <w:spacing w:after="0" w:line="240" w:lineRule="auto"/>
        <w:jc w:val="both"/>
        <w:rPr>
          <w:rFonts w:cstheme="minorHAnsi"/>
          <w:bCs/>
        </w:rPr>
      </w:pPr>
    </w:p>
    <w:p w:rsidR="00D1305C" w:rsidRPr="006B1C4D" w:rsidP="006B1C4D" w14:paraId="38CB72E8" w14:textId="77777777">
      <w:pPr>
        <w:pStyle w:val="Heading2"/>
        <w:spacing w:before="0" w:beforeAutospacing="0" w:after="240" w:afterAutospacing="0"/>
        <w:rPr>
          <w:rFonts w:asciiTheme="majorHAnsi" w:hAnsiTheme="majorHAnsi" w:cstheme="majorHAnsi"/>
          <w:sz w:val="22"/>
          <w:szCs w:val="22"/>
        </w:rPr>
      </w:pPr>
      <w:r w:rsidRPr="006B1C4D">
        <w:rPr>
          <w:rFonts w:asciiTheme="majorHAnsi" w:hAnsiTheme="majorHAnsi" w:cstheme="majorHAnsi"/>
          <w:sz w:val="22"/>
          <w:szCs w:val="22"/>
        </w:rPr>
        <w:t>Equality and diversity</w:t>
      </w:r>
    </w:p>
    <w:p w:rsidR="00D1305C" w:rsidP="00D72317" w14:paraId="7003FE14" w14:textId="5E453471">
      <w:pPr>
        <w:numPr>
          <w:ilvl w:val="0"/>
          <w:numId w:val="8"/>
        </w:numPr>
        <w:tabs>
          <w:tab w:val="left" w:pos="567"/>
        </w:tabs>
        <w:spacing w:after="0" w:line="240" w:lineRule="auto"/>
        <w:ind w:left="567" w:hanging="567"/>
        <w:jc w:val="both"/>
        <w:rPr>
          <w:rFonts w:cstheme="minorHAnsi"/>
          <w:bCs/>
          <w:iCs/>
        </w:rPr>
      </w:pPr>
      <w:r>
        <w:rPr>
          <w:rFonts w:cstheme="minorHAnsi"/>
          <w:bCs/>
          <w:iCs/>
        </w:rPr>
        <w:t xml:space="preserve">There are no adverse implications on equality and diversity </w:t>
      </w:r>
    </w:p>
    <w:p w:rsidR="00CD4005" w:rsidP="00CD4005" w14:paraId="75EED2AF" w14:textId="66157D08">
      <w:pPr>
        <w:spacing w:after="0" w:line="240" w:lineRule="auto"/>
        <w:jc w:val="both"/>
        <w:rPr>
          <w:rFonts w:cstheme="minorHAnsi"/>
          <w:bCs/>
          <w:iCs/>
        </w:rPr>
      </w:pPr>
    </w:p>
    <w:p w:rsidR="00CD4005" w:rsidRPr="006606E1" w:rsidP="00CD4005" w14:paraId="4EBD94D5" w14:textId="77777777">
      <w:pPr>
        <w:pStyle w:val="Heading2"/>
        <w:spacing w:before="0" w:beforeAutospacing="0" w:after="0" w:afterAutospacing="0"/>
        <w:rPr>
          <w:rFonts w:asciiTheme="minorHAnsi" w:hAnsiTheme="minorHAnsi" w:cstheme="minorHAnsi"/>
          <w:sz w:val="24"/>
          <w:szCs w:val="24"/>
        </w:rPr>
      </w:pPr>
      <w:r w:rsidRPr="006606E1">
        <w:rPr>
          <w:rFonts w:asciiTheme="minorHAnsi" w:hAnsiTheme="minorHAnsi" w:cstheme="minorHAnsi"/>
          <w:sz w:val="24"/>
          <w:szCs w:val="24"/>
        </w:rPr>
        <w:t>Risk</w:t>
      </w:r>
    </w:p>
    <w:p w:rsidR="00CD4005" w:rsidP="00CD4005" w14:paraId="5A037E21" w14:textId="77777777">
      <w:pPr>
        <w:tabs>
          <w:tab w:val="left" w:pos="567"/>
        </w:tabs>
        <w:spacing w:after="0" w:line="240" w:lineRule="auto"/>
        <w:ind w:right="-284"/>
        <w:jc w:val="both"/>
        <w:rPr>
          <w:rFonts w:ascii="Arial" w:hAnsi="Arial" w:cs="Arial"/>
          <w:bCs/>
          <w:iCs/>
        </w:rPr>
      </w:pPr>
    </w:p>
    <w:p w:rsidR="00D01410" w:rsidP="007637E9" w14:paraId="56787723" w14:textId="77777777">
      <w:pPr>
        <w:pStyle w:val="ListParagraph"/>
        <w:numPr>
          <w:ilvl w:val="0"/>
          <w:numId w:val="8"/>
        </w:numPr>
        <w:tabs>
          <w:tab w:val="left" w:pos="567"/>
        </w:tabs>
        <w:spacing w:after="0" w:line="240" w:lineRule="auto"/>
        <w:ind w:right="-284"/>
        <w:jc w:val="both"/>
        <w:rPr>
          <w:rFonts w:ascii="Arial" w:hAnsi="Arial" w:cs="Arial"/>
          <w:bCs/>
          <w:iCs/>
        </w:rPr>
      </w:pPr>
      <w:r>
        <w:rPr>
          <w:rFonts w:ascii="Arial" w:hAnsi="Arial" w:cs="Arial"/>
          <w:bCs/>
          <w:iCs/>
        </w:rPr>
        <w:t xml:space="preserve"> There is nothing specific that needs to be raised here. The current practice is permitted by </w:t>
      </w:r>
      <w:r>
        <w:rPr>
          <w:rFonts w:ascii="Arial" w:hAnsi="Arial" w:cs="Arial"/>
          <w:bCs/>
          <w:iCs/>
        </w:rPr>
        <w:t xml:space="preserve"> </w:t>
      </w:r>
    </w:p>
    <w:p w:rsidR="00D1305C" w:rsidP="00D01410" w14:paraId="3612AD90" w14:textId="5913D48D">
      <w:pPr>
        <w:pStyle w:val="ListParagraph"/>
        <w:tabs>
          <w:tab w:val="left" w:pos="567"/>
        </w:tabs>
        <w:spacing w:after="0" w:line="240" w:lineRule="auto"/>
        <w:ind w:left="360" w:right="-284"/>
        <w:jc w:val="both"/>
        <w:rPr>
          <w:rFonts w:ascii="Arial" w:hAnsi="Arial" w:cs="Arial"/>
          <w:bCs/>
          <w:iCs/>
        </w:rPr>
      </w:pPr>
      <w:r>
        <w:rPr>
          <w:rFonts w:ascii="Arial" w:hAnsi="Arial" w:cs="Arial"/>
          <w:bCs/>
          <w:iCs/>
        </w:rPr>
        <w:t xml:space="preserve"> </w:t>
      </w:r>
      <w:r w:rsidR="00596BD2">
        <w:rPr>
          <w:rFonts w:ascii="Arial" w:hAnsi="Arial" w:cs="Arial"/>
          <w:bCs/>
          <w:iCs/>
        </w:rPr>
        <w:t>legislation but the Council may change the Constitution in this regard if they wish.</w:t>
      </w:r>
    </w:p>
    <w:p w:rsidR="00596BD2" w:rsidRPr="00596BD2" w:rsidP="00596BD2" w14:paraId="3BCEE24A" w14:textId="77777777">
      <w:pPr>
        <w:pStyle w:val="ListParagraph"/>
        <w:tabs>
          <w:tab w:val="left" w:pos="567"/>
        </w:tabs>
        <w:spacing w:after="0" w:line="240" w:lineRule="auto"/>
        <w:ind w:left="360" w:right="-284"/>
        <w:jc w:val="both"/>
        <w:rPr>
          <w:rFonts w:ascii="Arial" w:hAnsi="Arial" w:cs="Arial"/>
          <w:bCs/>
          <w:iCs/>
        </w:rPr>
      </w:pPr>
    </w:p>
    <w:p w:rsidR="00D1305C" w:rsidRPr="006B1C4D" w:rsidP="00D72317" w14:paraId="0599383F" w14:textId="77777777">
      <w:pPr>
        <w:pStyle w:val="Heading2"/>
        <w:spacing w:before="0" w:beforeAutospacing="0" w:after="0" w:afterAutospacing="0"/>
        <w:rPr>
          <w:rFonts w:asciiTheme="majorHAnsi" w:hAnsiTheme="majorHAnsi" w:cstheme="majorHAnsi"/>
          <w:sz w:val="22"/>
          <w:szCs w:val="22"/>
        </w:rPr>
      </w:pPr>
      <w:r w:rsidRPr="006B1C4D">
        <w:rPr>
          <w:rFonts w:asciiTheme="majorHAnsi" w:hAnsiTheme="majorHAnsi" w:cstheme="majorHAnsi"/>
          <w:sz w:val="22"/>
          <w:szCs w:val="22"/>
        </w:rPr>
        <w:t>Comments of the Statutory Finance Officer</w:t>
      </w:r>
    </w:p>
    <w:p w:rsidR="00D72317" w:rsidP="00D72317" w14:paraId="757A2E7D" w14:textId="77777777">
      <w:pPr>
        <w:spacing w:after="0" w:line="240" w:lineRule="auto"/>
        <w:jc w:val="both"/>
        <w:rPr>
          <w:rFonts w:cstheme="minorHAnsi"/>
          <w:bCs/>
          <w:iCs/>
        </w:rPr>
      </w:pPr>
    </w:p>
    <w:p w:rsidR="00D1305C" w:rsidRPr="00D72317" w:rsidP="00D72317" w14:paraId="620F6E93" w14:textId="46C0BCA5">
      <w:pPr>
        <w:numPr>
          <w:ilvl w:val="0"/>
          <w:numId w:val="8"/>
        </w:numPr>
        <w:spacing w:after="0" w:line="240" w:lineRule="auto"/>
        <w:jc w:val="both"/>
        <w:rPr>
          <w:rFonts w:cstheme="minorHAnsi"/>
          <w:bCs/>
          <w:iCs/>
        </w:rPr>
      </w:pPr>
      <w:r w:rsidRPr="00D72317">
        <w:rPr>
          <w:rFonts w:cstheme="minorHAnsi"/>
          <w:bCs/>
          <w:iCs/>
        </w:rPr>
        <w:t>Th</w:t>
      </w:r>
      <w:r>
        <w:rPr>
          <w:rFonts w:cstheme="minorHAnsi"/>
          <w:bCs/>
          <w:iCs/>
        </w:rPr>
        <w:t>ere are no financial implications arising from this report.</w:t>
      </w:r>
    </w:p>
    <w:p w:rsidR="00D1305C" w:rsidRPr="00D4431F" w:rsidP="00D72317" w14:paraId="0511E542" w14:textId="77777777">
      <w:pPr>
        <w:spacing w:after="0" w:line="240" w:lineRule="auto"/>
        <w:jc w:val="both"/>
        <w:rPr>
          <w:rFonts w:cstheme="minorHAnsi"/>
          <w:bCs/>
        </w:rPr>
      </w:pPr>
    </w:p>
    <w:p w:rsidR="00D1305C" w:rsidRPr="006B1C4D" w:rsidP="00D72317" w14:paraId="1A94BF04" w14:textId="77777777">
      <w:pPr>
        <w:pStyle w:val="Heading2"/>
        <w:spacing w:before="0" w:beforeAutospacing="0" w:after="0" w:afterAutospacing="0"/>
        <w:rPr>
          <w:rFonts w:asciiTheme="majorHAnsi" w:hAnsiTheme="majorHAnsi" w:cstheme="majorHAnsi"/>
          <w:sz w:val="22"/>
          <w:szCs w:val="22"/>
        </w:rPr>
      </w:pPr>
      <w:r w:rsidRPr="006B1C4D">
        <w:rPr>
          <w:rFonts w:asciiTheme="majorHAnsi" w:hAnsiTheme="majorHAnsi" w:cstheme="majorHAnsi"/>
          <w:sz w:val="22"/>
          <w:szCs w:val="22"/>
        </w:rPr>
        <w:t>Comments of the Monitoring Officer</w:t>
      </w:r>
    </w:p>
    <w:p w:rsidR="00D72317" w:rsidP="00D72317" w14:paraId="18342536" w14:textId="77777777">
      <w:pPr>
        <w:spacing w:after="0" w:line="240" w:lineRule="auto"/>
        <w:jc w:val="both"/>
        <w:rPr>
          <w:rFonts w:cstheme="minorHAnsi"/>
          <w:bCs/>
          <w:iCs/>
        </w:rPr>
      </w:pPr>
    </w:p>
    <w:p w:rsidR="00D1305C" w:rsidP="007637E9" w14:paraId="279A28FA" w14:textId="68CE055A">
      <w:pPr>
        <w:numPr>
          <w:ilvl w:val="0"/>
          <w:numId w:val="8"/>
        </w:numPr>
        <w:spacing w:after="0" w:line="240" w:lineRule="auto"/>
        <w:jc w:val="both"/>
        <w:rPr>
          <w:rFonts w:cstheme="minorHAnsi"/>
          <w:bCs/>
          <w:iCs/>
        </w:rPr>
      </w:pPr>
      <w:r w:rsidRPr="00883AC9">
        <w:rPr>
          <w:rFonts w:cstheme="minorHAnsi"/>
          <w:bCs/>
          <w:iCs/>
        </w:rPr>
        <w:t>Th</w:t>
      </w:r>
      <w:r w:rsidR="00596BD2">
        <w:rPr>
          <w:rFonts w:cstheme="minorHAnsi"/>
          <w:bCs/>
          <w:iCs/>
        </w:rPr>
        <w:t>e legal considerations are incorporated in the body of the report.</w:t>
      </w:r>
    </w:p>
    <w:p w:rsidR="00D01410" w:rsidRPr="00883AC9" w:rsidP="00D01410" w14:paraId="42B04F9F" w14:textId="77777777">
      <w:pPr>
        <w:spacing w:after="0" w:line="240" w:lineRule="auto"/>
        <w:ind w:left="360"/>
        <w:jc w:val="both"/>
        <w:rPr>
          <w:rFonts w:cstheme="minorHAnsi"/>
          <w:bCs/>
          <w:iCs/>
        </w:rPr>
      </w:pPr>
    </w:p>
    <w:p w:rsidR="00D1305C" w:rsidRPr="00D1305C" w:rsidP="00D72317" w14:paraId="6DCF9827" w14:textId="77777777">
      <w:pPr>
        <w:spacing w:after="0" w:line="240" w:lineRule="auto"/>
        <w:jc w:val="both"/>
        <w:rPr>
          <w:rFonts w:cstheme="minorHAnsi"/>
          <w:bCs/>
        </w:rPr>
      </w:pPr>
    </w:p>
    <w:p w:rsidR="00D72317" w:rsidRPr="00D01410" w:rsidP="00D1305C" w14:paraId="44DD0A69" w14:textId="7B8E713F">
      <w:pPr>
        <w:rPr>
          <w:rFonts w:eastAsia="Times New Roman" w:cstheme="minorHAnsi"/>
          <w:b/>
          <w:bCs/>
          <w:color w:val="000000" w:themeColor="text1"/>
          <w:kern w:val="36"/>
          <w:lang w:eastAsia="en-GB"/>
        </w:rPr>
      </w:pPr>
      <w:r w:rsidRPr="00D01410">
        <w:rPr>
          <w:rFonts w:eastAsia="Times New Roman" w:cstheme="minorHAnsi"/>
          <w:b/>
          <w:bCs/>
          <w:color w:val="000000" w:themeColor="text1"/>
          <w:kern w:val="36"/>
          <w:lang w:eastAsia="en-GB"/>
        </w:rPr>
        <w:t>There are no background papers to this report</w:t>
      </w:r>
    </w:p>
    <w:p w:rsidR="00D72317" w:rsidRPr="00883AC9" w:rsidP="00D72317" w14:paraId="2583398E" w14:textId="77777777">
      <w:pPr>
        <w:spacing w:after="0" w:line="240" w:lineRule="auto"/>
        <w:rPr>
          <w:rFonts w:eastAsia="Times New Roman" w:cstheme="minorHAnsi"/>
          <w:bCs/>
          <w:iCs/>
          <w:color w:val="000000" w:themeColor="text1"/>
          <w:kern w:val="36"/>
          <w:lang w:eastAsia="en-GB"/>
        </w:rPr>
      </w:pPr>
    </w:p>
    <w:p w:rsidR="00D1305C" w:rsidRPr="006B1C4D" w:rsidP="00D72317" w14:paraId="48097988" w14:textId="2484734E">
      <w:pPr>
        <w:pStyle w:val="Heading2"/>
        <w:spacing w:before="0" w:beforeAutospacing="0" w:after="0" w:afterAutospacing="0"/>
        <w:rPr>
          <w:rFonts w:asciiTheme="majorHAnsi" w:hAnsiTheme="majorHAnsi" w:cstheme="majorHAnsi"/>
          <w:sz w:val="22"/>
          <w:szCs w:val="22"/>
        </w:rPr>
      </w:pPr>
      <w:r w:rsidRPr="006B1C4D">
        <w:rPr>
          <w:rFonts w:asciiTheme="majorHAnsi" w:hAnsiTheme="majorHAnsi" w:cstheme="majorHAnsi"/>
          <w:sz w:val="22"/>
          <w:szCs w:val="22"/>
        </w:rPr>
        <w:t xml:space="preserve">Appendices </w:t>
      </w:r>
      <w:bookmarkStart w:id="0" w:name="_GoBack"/>
      <w:bookmarkEnd w:id="0"/>
    </w:p>
    <w:p w:rsidR="00D72317" w:rsidP="00D72317" w14:paraId="58FC253A" w14:textId="77777777">
      <w:pPr>
        <w:spacing w:after="0" w:line="240" w:lineRule="auto"/>
        <w:rPr>
          <w:rFonts w:eastAsia="Times New Roman" w:cstheme="minorHAnsi"/>
          <w:bCs/>
          <w:iCs/>
          <w:color w:val="000000" w:themeColor="text1"/>
          <w:kern w:val="36"/>
          <w:lang w:eastAsia="en-GB"/>
        </w:rPr>
      </w:pPr>
    </w:p>
    <w:p w:rsidR="00D1305C" w:rsidP="00D72317" w14:paraId="22D86499" w14:textId="1A004367">
      <w:pPr>
        <w:spacing w:after="0" w:line="240" w:lineRule="auto"/>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 xml:space="preserve">Appendix </w:t>
      </w:r>
      <w:r w:rsidR="00596BD2">
        <w:rPr>
          <w:rFonts w:eastAsia="Times New Roman" w:cstheme="minorHAnsi"/>
          <w:bCs/>
          <w:iCs/>
          <w:color w:val="000000" w:themeColor="text1"/>
          <w:kern w:val="36"/>
          <w:lang w:eastAsia="en-GB"/>
        </w:rPr>
        <w:t>1 – Notice of Motion setting out the proposed changes to the Constitution</w:t>
      </w:r>
    </w:p>
    <w:p w:rsidR="009C5B7E" w:rsidP="00D72317" w14:paraId="7F4E6938" w14:textId="77777777">
      <w:pPr>
        <w:spacing w:after="0" w:line="240" w:lineRule="auto"/>
        <w:rPr>
          <w:rFonts w:eastAsia="Times New Roman" w:cstheme="minorHAnsi"/>
          <w:bCs/>
          <w:iCs/>
          <w:color w:val="000000" w:themeColor="text1"/>
          <w:kern w:val="36"/>
          <w:lang w:eastAsia="en-GB"/>
        </w:rPr>
      </w:pPr>
    </w:p>
    <w:p w:rsidR="00596BD2" w:rsidP="00D72317" w14:paraId="6EEA5159" w14:textId="4BB450EC">
      <w:pPr>
        <w:spacing w:after="0" w:line="240" w:lineRule="auto"/>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 xml:space="preserve">Appendix 2 – the </w:t>
      </w:r>
      <w:r w:rsidR="00D01410">
        <w:rPr>
          <w:rFonts w:eastAsia="Times New Roman" w:cstheme="minorHAnsi"/>
          <w:bCs/>
          <w:iCs/>
          <w:color w:val="000000" w:themeColor="text1"/>
          <w:kern w:val="36"/>
          <w:lang w:eastAsia="en-GB"/>
        </w:rPr>
        <w:t>e</w:t>
      </w:r>
      <w:r>
        <w:rPr>
          <w:rFonts w:eastAsia="Times New Roman" w:cstheme="minorHAnsi"/>
          <w:bCs/>
          <w:iCs/>
          <w:color w:val="000000" w:themeColor="text1"/>
          <w:kern w:val="36"/>
          <w:lang w:eastAsia="en-GB"/>
        </w:rPr>
        <w:t xml:space="preserve">xisting Part 2E </w:t>
      </w:r>
      <w:r w:rsidR="009C5B7E">
        <w:rPr>
          <w:rFonts w:eastAsia="Times New Roman" w:cstheme="minorHAnsi"/>
          <w:bCs/>
          <w:iCs/>
          <w:color w:val="000000" w:themeColor="text1"/>
          <w:kern w:val="36"/>
          <w:lang w:eastAsia="en-GB"/>
        </w:rPr>
        <w:t>of the Constitution</w:t>
      </w:r>
    </w:p>
    <w:p w:rsidR="00D01410" w:rsidP="00D72317" w14:paraId="3B66C91F" w14:textId="713E7A35">
      <w:pPr>
        <w:spacing w:after="0" w:line="240" w:lineRule="auto"/>
        <w:rPr>
          <w:rFonts w:eastAsia="Times New Roman" w:cstheme="minorHAnsi"/>
          <w:bCs/>
          <w:iCs/>
          <w:color w:val="000000" w:themeColor="text1"/>
          <w:kern w:val="36"/>
          <w:lang w:eastAsia="en-GB"/>
        </w:rPr>
      </w:pPr>
    </w:p>
    <w:p w:rsidR="00D01410" w:rsidRPr="00883AC9" w:rsidP="00D72317" w14:paraId="04E33C31" w14:textId="38A7BD5F">
      <w:pPr>
        <w:spacing w:after="0" w:line="240" w:lineRule="auto"/>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Appendix 3 – the existing terms of reference of Planning Committee</w:t>
      </w:r>
    </w:p>
    <w:p w:rsidR="00D1305C" w:rsidRPr="00883AC9" w:rsidP="00D72317" w14:paraId="629805FD" w14:textId="657D4300">
      <w:pPr>
        <w:spacing w:after="0" w:line="240" w:lineRule="auto"/>
        <w:rPr>
          <w:rFonts w:eastAsia="Times New Roman" w:cstheme="minorHAnsi"/>
          <w:bCs/>
          <w:iCs/>
          <w:color w:val="000000" w:themeColor="text1"/>
          <w:kern w:val="36"/>
          <w:lang w:eastAsia="en-GB"/>
        </w:rPr>
      </w:pPr>
    </w:p>
    <w:p w:rsidR="00D1305C" w:rsidRPr="00D1305C" w:rsidP="00D72317" w14:paraId="7D2AB4E4" w14:textId="77777777">
      <w:pPr>
        <w:spacing w:after="0" w:line="240" w:lineRule="auto"/>
        <w:rPr>
          <w:rFonts w:eastAsia="Times New Roman" w:cstheme="minorHAnsi"/>
          <w:bCs/>
          <w:color w:val="000000" w:themeColor="text1"/>
          <w:kern w:val="36"/>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2"/>
        <w:gridCol w:w="3510"/>
        <w:gridCol w:w="1468"/>
        <w:gridCol w:w="1068"/>
      </w:tblGrid>
      <w:tr w14:paraId="342F19D2" w14:textId="77777777" w:rsidTr="00954F3F">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856" w:type="dxa"/>
            <w:shd w:val="clear" w:color="auto" w:fill="auto"/>
          </w:tcPr>
          <w:p w:rsidR="00D1305C" w:rsidRPr="00D1305C" w:rsidP="00D1305C" w14:paraId="6A6A83F0" w14:textId="77777777">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2835" w:type="dxa"/>
          </w:tcPr>
          <w:p w:rsidR="00D1305C" w:rsidRPr="00D1305C" w:rsidP="00D1305C" w14:paraId="13548ACC" w14:textId="77777777">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560" w:type="dxa"/>
            <w:shd w:val="clear" w:color="auto" w:fill="auto"/>
          </w:tcPr>
          <w:p w:rsidR="00D1305C" w:rsidRPr="00D1305C" w:rsidP="00D1305C" w14:paraId="2D5D6A36" w14:textId="77777777">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269" w:type="dxa"/>
            <w:shd w:val="clear" w:color="auto" w:fill="auto"/>
          </w:tcPr>
          <w:p w:rsidR="00D1305C" w:rsidRPr="00D1305C" w:rsidP="00D1305C" w14:paraId="73C052A3" w14:textId="77777777">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14:paraId="79B87AE3" w14:textId="77777777" w:rsidTr="00954F3F">
        <w:tblPrEx>
          <w:tblW w:w="0" w:type="auto"/>
          <w:tblInd w:w="108" w:type="dxa"/>
          <w:tblLook w:val="04A0"/>
        </w:tblPrEx>
        <w:tc>
          <w:tcPr>
            <w:tcW w:w="3856" w:type="dxa"/>
            <w:shd w:val="clear" w:color="auto" w:fill="auto"/>
          </w:tcPr>
          <w:p w:rsidR="00D1305C" w:rsidRPr="00D1305C" w:rsidP="00D1305C" w14:paraId="0DFE68A1" w14:textId="77777777">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Dave Whelan</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 xml:space="preserve"> (</w:t>
            </w: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LeadOfficerPost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Shared Services Lead - Legal &amp; Deputy Monitoring Officer</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w:t>
            </w:r>
          </w:p>
        </w:tc>
        <w:tc>
          <w:tcPr>
            <w:tcW w:w="2835" w:type="dxa"/>
          </w:tcPr>
          <w:p w:rsidR="00D1305C" w:rsidRPr="00D1305C" w:rsidP="00D1305C" w14:paraId="7400AC12" w14:textId="0576476E">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LeadOfficerEmail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david.whelan@southribble.gov.uk</w:t>
            </w:r>
            <w:r>
              <w:rPr>
                <w:rFonts w:eastAsia="Times New Roman" w:cstheme="minorHAnsi"/>
                <w:bCs/>
                <w:color w:val="000000" w:themeColor="text1"/>
                <w:kern w:val="36"/>
                <w:lang w:eastAsia="en-GB"/>
              </w:rPr>
              <w:fldChar w:fldCharType="end"/>
            </w:r>
          </w:p>
        </w:tc>
        <w:tc>
          <w:tcPr>
            <w:tcW w:w="1560" w:type="dxa"/>
            <w:tcBorders>
              <w:bottom w:val="single" w:sz="4" w:space="0" w:color="auto"/>
            </w:tcBorders>
            <w:shd w:val="clear" w:color="auto" w:fill="auto"/>
          </w:tcPr>
          <w:p w:rsidR="00D1305C" w:rsidRPr="00D1305C" w:rsidP="00D1305C" w14:paraId="58D62899" w14:textId="52A0E31F">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01772 62</w:t>
            </w:r>
            <w:r w:rsidR="00596BD2">
              <w:rPr>
                <w:rFonts w:eastAsia="Times New Roman" w:cstheme="minorHAnsi"/>
                <w:bCs/>
                <w:color w:val="000000" w:themeColor="text1"/>
                <w:kern w:val="36"/>
                <w:lang w:eastAsia="en-GB"/>
              </w:rPr>
              <w:t>5247</w:t>
            </w:r>
          </w:p>
        </w:tc>
        <w:tc>
          <w:tcPr>
            <w:tcW w:w="1269" w:type="dxa"/>
            <w:shd w:val="clear" w:color="auto" w:fill="auto"/>
          </w:tcPr>
          <w:p w:rsidR="00D1305C" w:rsidRPr="00D1305C" w:rsidP="00D1305C" w14:paraId="2AE04B60" w14:textId="77777777">
            <w:pPr>
              <w:rPr>
                <w:rFonts w:eastAsia="Times New Roman" w:cstheme="minorHAnsi"/>
                <w:bCs/>
                <w:color w:val="000000" w:themeColor="text1"/>
                <w:kern w:val="36"/>
                <w:lang w:eastAsia="en-GB"/>
              </w:rPr>
            </w:pPr>
          </w:p>
        </w:tc>
      </w:tr>
    </w:tbl>
    <w:p w:rsidR="00D1305C" w:rsidP="00D72317" w14:paraId="222565B0" w14:textId="1236DF3C">
      <w:pPr>
        <w:spacing w:after="0" w:line="240" w:lineRule="auto"/>
        <w:rPr>
          <w:rFonts w:eastAsia="Times New Roman" w:cstheme="minorHAnsi"/>
          <w:bCs/>
          <w:color w:val="000000" w:themeColor="text1"/>
          <w:kern w:val="36"/>
          <w:lang w:eastAsia="en-GB"/>
        </w:rPr>
      </w:pPr>
    </w:p>
    <w:p w:rsidR="0025620C" w:rsidRPr="00A95452" w:rsidP="00A95452" w14:paraId="4E3FB662" w14:textId="03099157">
      <w:pPr>
        <w:jc w:val="center"/>
        <w:rPr>
          <w:rFonts w:eastAsia="Times New Roman" w:cstheme="minorHAnsi"/>
          <w:bCs/>
          <w:color w:val="000000" w:themeColor="text1"/>
          <w:kern w:val="36"/>
          <w:lang w:eastAsia="en-GB"/>
        </w:rPr>
      </w:pPr>
    </w:p>
    <w:sectPr w:rsidSect="00D13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D682B4B"/>
    <w:multiLevelType w:val="hybridMultilevel"/>
    <w:tmpl w:val="27D0AF2A"/>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1">
    <w:nsid w:val="3B0324D4"/>
    <w:multiLevelType w:val="hybridMultilevel"/>
    <w:tmpl w:val="0CE2B5E6"/>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53EC42E2"/>
    <w:multiLevelType w:val="hybridMultilevel"/>
    <w:tmpl w:val="37ECB20A"/>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C4D2CDE"/>
    <w:multiLevelType w:val="hybridMultilevel"/>
    <w:tmpl w:val="5B6827D0"/>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EBF00E5"/>
    <w:multiLevelType w:val="hybridMultilevel"/>
    <w:tmpl w:val="AC388802"/>
    <w:lvl w:ilvl="0">
      <w:start w:val="1"/>
      <w:numFmt w:val="decimal"/>
      <w:lvlText w:val="%1."/>
      <w:lvlJc w:val="left"/>
      <w:pPr>
        <w:ind w:left="360" w:hanging="360"/>
      </w:pPr>
      <w:rPr>
        <w:rFonts w:ascii="Arial" w:hAnsi="Arial" w:hint="default"/>
        <w:b w:val="0"/>
        <w:bCs w:val="0"/>
        <w:i w:val="0"/>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687524EC"/>
    <w:multiLevelType w:val="hybridMultilevel"/>
    <w:tmpl w:val="C83AE318"/>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E981066"/>
    <w:multiLevelType w:val="hybridMultilevel"/>
    <w:tmpl w:val="29A03522"/>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C6872A1"/>
    <w:multiLevelType w:val="hybridMultilevel"/>
    <w:tmpl w:val="700E460A"/>
    <w:lvl w:ilvl="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3"/>
  </w:num>
  <w:num w:numId="4">
    <w:abstractNumId w:val="5"/>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56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9071E"/>
    <w:rsid w:val="000A672E"/>
    <w:rsid w:val="000F75CB"/>
    <w:rsid w:val="00126587"/>
    <w:rsid w:val="00210AEC"/>
    <w:rsid w:val="00246EBC"/>
    <w:rsid w:val="0025620C"/>
    <w:rsid w:val="00282A51"/>
    <w:rsid w:val="002941C6"/>
    <w:rsid w:val="002A0009"/>
    <w:rsid w:val="002A5BA0"/>
    <w:rsid w:val="002C15A3"/>
    <w:rsid w:val="002F06A9"/>
    <w:rsid w:val="0032368D"/>
    <w:rsid w:val="00351D09"/>
    <w:rsid w:val="00380522"/>
    <w:rsid w:val="003A5AB1"/>
    <w:rsid w:val="003E3722"/>
    <w:rsid w:val="003E3AB0"/>
    <w:rsid w:val="0040731F"/>
    <w:rsid w:val="0041722B"/>
    <w:rsid w:val="00457821"/>
    <w:rsid w:val="00483CC4"/>
    <w:rsid w:val="004A1839"/>
    <w:rsid w:val="004E38A3"/>
    <w:rsid w:val="00502427"/>
    <w:rsid w:val="005066FA"/>
    <w:rsid w:val="00510168"/>
    <w:rsid w:val="00590DEA"/>
    <w:rsid w:val="00596BD2"/>
    <w:rsid w:val="005C5465"/>
    <w:rsid w:val="00641609"/>
    <w:rsid w:val="006606E1"/>
    <w:rsid w:val="006A7267"/>
    <w:rsid w:val="006B1C4D"/>
    <w:rsid w:val="00706128"/>
    <w:rsid w:val="00710D36"/>
    <w:rsid w:val="007637E9"/>
    <w:rsid w:val="00774BC4"/>
    <w:rsid w:val="007E4749"/>
    <w:rsid w:val="00813F2E"/>
    <w:rsid w:val="0085583E"/>
    <w:rsid w:val="00872C0C"/>
    <w:rsid w:val="00883AC9"/>
    <w:rsid w:val="008A4C2F"/>
    <w:rsid w:val="009157BD"/>
    <w:rsid w:val="00974AB3"/>
    <w:rsid w:val="009B6D17"/>
    <w:rsid w:val="009C5B7E"/>
    <w:rsid w:val="009D625C"/>
    <w:rsid w:val="00A0164F"/>
    <w:rsid w:val="00A356DB"/>
    <w:rsid w:val="00A95452"/>
    <w:rsid w:val="00B22FC5"/>
    <w:rsid w:val="00BB5C76"/>
    <w:rsid w:val="00BC25D4"/>
    <w:rsid w:val="00BC7FD4"/>
    <w:rsid w:val="00BE369F"/>
    <w:rsid w:val="00C3676B"/>
    <w:rsid w:val="00CD4005"/>
    <w:rsid w:val="00D01410"/>
    <w:rsid w:val="00D1305C"/>
    <w:rsid w:val="00D27AE5"/>
    <w:rsid w:val="00D4431F"/>
    <w:rsid w:val="00D72317"/>
    <w:rsid w:val="00DF7476"/>
    <w:rsid w:val="00E06F2E"/>
    <w:rsid w:val="00E22E70"/>
    <w:rsid w:val="00E55FFA"/>
    <w:rsid w:val="00EC0007"/>
    <w:rsid w:val="00F60644"/>
    <w:rsid w:val="00F929C3"/>
    <w:rsid w:val="00FB2F2E"/>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4:docId w14:val="4EB5C1C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3CC4"/>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130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character" w:customStyle="1" w:styleId="Heading3Char">
    <w:name w:val="Heading 3 Char"/>
    <w:basedOn w:val="DefaultParagraphFont"/>
    <w:link w:val="Heading3"/>
    <w:uiPriority w:val="9"/>
    <w:rsid w:val="00D1305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12AAF-FC13-477D-BCAD-6204C24F8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David Whelan</cp:lastModifiedBy>
  <cp:revision>7</cp:revision>
  <cp:lastPrinted>2014-03-21T13:56:00Z</cp:lastPrinted>
  <dcterms:created xsi:type="dcterms:W3CDTF">2022-08-02T07:40:00Z</dcterms:created>
  <dcterms:modified xsi:type="dcterms:W3CDTF">2022-10-28T17:28:00Z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Constitution - Planning Committee</vt:lpwstr>
  </property>
  <property fmtid="{D5CDD505-2E9C-101B-9397-08002B2CF9AE}" pid="4" name="LeadMember">
    <vt:lpwstr/>
  </property>
  <property fmtid="{D5CDD505-2E9C-101B-9397-08002B2CF9AE}" pid="5" name="LeadOfficer">
    <vt:lpwstr>Dave Whelan</vt:lpwstr>
  </property>
  <property fmtid="{D5CDD505-2E9C-101B-9397-08002B2CF9AE}" pid="6" name="LeadOfficerEmail">
    <vt:lpwstr>david.whelan@southribble.gov.uk</vt:lpwstr>
  </property>
  <property fmtid="{D5CDD505-2E9C-101B-9397-08002B2CF9AE}" pid="7" name="LeadOfficerPost">
    <vt:lpwstr>Shared Services Lead - Legal &amp; Deputy Monitoring Officer</vt:lpwstr>
  </property>
  <property fmtid="{D5CDD505-2E9C-101B-9397-08002B2CF9AE}" pid="8" name="MeetingDate">
    <vt:lpwstr>Tuesday, 29 November 2022</vt:lpwstr>
  </property>
</Properties>
</file>